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A2582" w14:textId="77777777" w:rsidR="00D506D1" w:rsidRPr="004C78C3" w:rsidRDefault="00D506D1" w:rsidP="004C78C3">
      <w:pPr>
        <w:jc w:val="center"/>
        <w:rPr>
          <w:rFonts w:ascii="Arial" w:hAnsi="Arial" w:cs="Arial"/>
          <w:b/>
          <w:sz w:val="32"/>
          <w:szCs w:val="22"/>
        </w:rPr>
      </w:pPr>
      <w:r w:rsidRPr="004C78C3">
        <w:rPr>
          <w:rFonts w:ascii="Arial" w:hAnsi="Arial" w:cs="Arial"/>
          <w:b/>
          <w:sz w:val="32"/>
          <w:szCs w:val="22"/>
        </w:rPr>
        <w:t>Vnitřní organizační směrnice obce</w:t>
      </w:r>
    </w:p>
    <w:p w14:paraId="1BDDA1A7" w14:textId="77777777" w:rsidR="00D506D1" w:rsidRPr="004C78C3" w:rsidRDefault="00D506D1" w:rsidP="004C78C3">
      <w:pPr>
        <w:jc w:val="center"/>
        <w:rPr>
          <w:rFonts w:ascii="Arial" w:hAnsi="Arial" w:cs="Arial"/>
          <w:b/>
          <w:sz w:val="22"/>
          <w:szCs w:val="22"/>
        </w:rPr>
      </w:pPr>
    </w:p>
    <w:p w14:paraId="208F4AB4" w14:textId="77777777" w:rsidR="00D506D1" w:rsidRPr="004C78C3" w:rsidRDefault="00D506D1" w:rsidP="004C78C3">
      <w:pPr>
        <w:jc w:val="center"/>
        <w:rPr>
          <w:rFonts w:ascii="Arial" w:hAnsi="Arial" w:cs="Arial"/>
          <w:b/>
          <w:sz w:val="28"/>
          <w:szCs w:val="22"/>
        </w:rPr>
      </w:pPr>
      <w:proofErr w:type="gramStart"/>
      <w:r w:rsidRPr="004C78C3">
        <w:rPr>
          <w:rFonts w:ascii="Arial" w:hAnsi="Arial" w:cs="Arial"/>
          <w:b/>
          <w:sz w:val="28"/>
          <w:szCs w:val="22"/>
        </w:rPr>
        <w:t>Obec</w:t>
      </w:r>
      <w:r>
        <w:rPr>
          <w:rFonts w:ascii="Arial" w:hAnsi="Arial" w:cs="Arial"/>
          <w:b/>
          <w:sz w:val="28"/>
          <w:szCs w:val="22"/>
        </w:rPr>
        <w:t xml:space="preserve">  </w:t>
      </w:r>
      <w:r w:rsidR="00F072EA">
        <w:rPr>
          <w:rFonts w:ascii="Arial" w:hAnsi="Arial" w:cs="Arial"/>
          <w:b/>
          <w:sz w:val="28"/>
          <w:szCs w:val="22"/>
        </w:rPr>
        <w:t>Zahorčice</w:t>
      </w:r>
      <w:proofErr w:type="gramEnd"/>
    </w:p>
    <w:p w14:paraId="3431965C" w14:textId="77777777" w:rsidR="00D506D1" w:rsidRPr="004C78C3" w:rsidRDefault="00D506D1" w:rsidP="004C78C3">
      <w:pPr>
        <w:jc w:val="both"/>
        <w:rPr>
          <w:rFonts w:ascii="Arial" w:hAnsi="Arial" w:cs="Arial"/>
          <w:b/>
          <w:sz w:val="22"/>
          <w:szCs w:val="22"/>
        </w:rPr>
      </w:pPr>
    </w:p>
    <w:p w14:paraId="6D621F63" w14:textId="6BF3CC97" w:rsidR="00D506D1" w:rsidRPr="004C78C3" w:rsidRDefault="00D506D1" w:rsidP="004C7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Schválená dne </w:t>
      </w:r>
    </w:p>
    <w:p w14:paraId="685AFC3E" w14:textId="77777777" w:rsidR="00D506D1" w:rsidRPr="004C78C3" w:rsidRDefault="00D506D1" w:rsidP="004C78C3">
      <w:pPr>
        <w:jc w:val="both"/>
        <w:rPr>
          <w:rFonts w:ascii="Arial" w:hAnsi="Arial" w:cs="Arial"/>
          <w:sz w:val="22"/>
          <w:szCs w:val="22"/>
        </w:rPr>
      </w:pPr>
    </w:p>
    <w:p w14:paraId="058BCA4B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Obecní zastupitelstvo se skládá z </w:t>
      </w:r>
      <w:r w:rsidR="00F072EA">
        <w:rPr>
          <w:rFonts w:ascii="Arial" w:hAnsi="Arial" w:cs="Arial"/>
          <w:sz w:val="22"/>
          <w:szCs w:val="22"/>
        </w:rPr>
        <w:t>5</w:t>
      </w:r>
      <w:r w:rsidRPr="004C78C3">
        <w:rPr>
          <w:rFonts w:ascii="Arial" w:hAnsi="Arial" w:cs="Arial"/>
          <w:sz w:val="22"/>
          <w:szCs w:val="22"/>
        </w:rPr>
        <w:t xml:space="preserve"> členů:</w:t>
      </w:r>
    </w:p>
    <w:p w14:paraId="5EDC44B5" w14:textId="27737909" w:rsidR="00B83F52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ab/>
        <w:t>starosta (</w:t>
      </w:r>
      <w:r w:rsidR="00B83F52">
        <w:rPr>
          <w:rFonts w:ascii="Arial" w:hAnsi="Arial" w:cs="Arial"/>
          <w:sz w:val="22"/>
          <w:szCs w:val="22"/>
        </w:rPr>
        <w:t>ne</w:t>
      </w:r>
      <w:r w:rsidRPr="004C78C3">
        <w:rPr>
          <w:rFonts w:ascii="Arial" w:hAnsi="Arial" w:cs="Arial"/>
          <w:sz w:val="22"/>
          <w:szCs w:val="22"/>
        </w:rPr>
        <w:t>uvolněn</w:t>
      </w:r>
      <w:r w:rsidR="00425C5A">
        <w:rPr>
          <w:rFonts w:ascii="Arial" w:hAnsi="Arial" w:cs="Arial"/>
          <w:sz w:val="22"/>
          <w:szCs w:val="22"/>
        </w:rPr>
        <w:t>ý</w:t>
      </w:r>
      <w:r w:rsidRPr="004C78C3">
        <w:rPr>
          <w:rFonts w:ascii="Arial" w:hAnsi="Arial" w:cs="Arial"/>
          <w:sz w:val="22"/>
          <w:szCs w:val="22"/>
        </w:rPr>
        <w:t>)</w:t>
      </w: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05A5F">
        <w:rPr>
          <w:rFonts w:ascii="Arial" w:hAnsi="Arial" w:cs="Arial"/>
          <w:sz w:val="22"/>
          <w:szCs w:val="22"/>
        </w:rPr>
        <w:t>Michal Němec</w:t>
      </w:r>
      <w:r w:rsidR="00F719DD">
        <w:rPr>
          <w:rFonts w:ascii="Arial" w:hAnsi="Arial" w:cs="Arial"/>
          <w:sz w:val="22"/>
          <w:szCs w:val="22"/>
        </w:rPr>
        <w:t>, MBA</w:t>
      </w:r>
    </w:p>
    <w:p w14:paraId="6CFF3859" w14:textId="53EF673E" w:rsidR="00F05A5F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Pr="004C78C3">
        <w:rPr>
          <w:rFonts w:ascii="Arial" w:hAnsi="Arial" w:cs="Arial"/>
          <w:sz w:val="22"/>
          <w:szCs w:val="22"/>
        </w:rPr>
        <w:t>místostarosta</w:t>
      </w: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719DD">
        <w:rPr>
          <w:rFonts w:ascii="Arial" w:hAnsi="Arial" w:cs="Arial"/>
          <w:sz w:val="22"/>
          <w:szCs w:val="22"/>
        </w:rPr>
        <w:t xml:space="preserve">Ing. </w:t>
      </w:r>
      <w:r w:rsidR="00F05A5F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F05A5F">
        <w:rPr>
          <w:rFonts w:ascii="Arial" w:hAnsi="Arial" w:cs="Arial"/>
          <w:sz w:val="22"/>
          <w:szCs w:val="22"/>
        </w:rPr>
        <w:t>Mareda</w:t>
      </w:r>
      <w:proofErr w:type="spellEnd"/>
    </w:p>
    <w:p w14:paraId="417BBB93" w14:textId="60F8A326" w:rsidR="00B83F52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členové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="00F05A5F">
        <w:rPr>
          <w:rFonts w:ascii="Arial" w:hAnsi="Arial" w:cs="Arial"/>
          <w:sz w:val="22"/>
          <w:szCs w:val="22"/>
        </w:rPr>
        <w:t>David</w:t>
      </w:r>
      <w:proofErr w:type="gramEnd"/>
      <w:r w:rsidR="00F05A5F">
        <w:rPr>
          <w:rFonts w:ascii="Arial" w:hAnsi="Arial" w:cs="Arial"/>
          <w:sz w:val="22"/>
          <w:szCs w:val="22"/>
        </w:rPr>
        <w:t xml:space="preserve"> Motl</w:t>
      </w:r>
    </w:p>
    <w:p w14:paraId="42D7CB4C" w14:textId="0DA3AF54" w:rsidR="00D506D1" w:rsidRPr="004C78C3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B83F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</w:t>
      </w:r>
      <w:r w:rsidR="00B83F52">
        <w:rPr>
          <w:rFonts w:ascii="Arial" w:hAnsi="Arial" w:cs="Arial"/>
          <w:sz w:val="22"/>
          <w:szCs w:val="22"/>
        </w:rPr>
        <w:t xml:space="preserve"> </w:t>
      </w:r>
      <w:r w:rsidR="00F05A5F">
        <w:rPr>
          <w:rFonts w:ascii="Arial" w:hAnsi="Arial" w:cs="Arial"/>
          <w:sz w:val="22"/>
          <w:szCs w:val="22"/>
        </w:rPr>
        <w:t>Karel Hynek</w:t>
      </w:r>
    </w:p>
    <w:p w14:paraId="6B9EF4BA" w14:textId="3CC284AC" w:rsidR="00D506D1" w:rsidRPr="004C78C3" w:rsidRDefault="00D506D1" w:rsidP="004C78C3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05A5F">
        <w:rPr>
          <w:rFonts w:ascii="Arial" w:hAnsi="Arial" w:cs="Arial"/>
          <w:sz w:val="22"/>
          <w:szCs w:val="22"/>
        </w:rPr>
        <w:t>Gabriela Hněvkovský Herdová</w:t>
      </w:r>
    </w:p>
    <w:p w14:paraId="4C1F86C5" w14:textId="77777777" w:rsidR="00D506D1" w:rsidRPr="004C78C3" w:rsidRDefault="00D506D1" w:rsidP="004C78C3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</w:r>
    </w:p>
    <w:p w14:paraId="70820F80" w14:textId="77777777" w:rsidR="00D506D1" w:rsidRPr="004C78C3" w:rsidRDefault="00D506D1" w:rsidP="004C78C3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</w:r>
    </w:p>
    <w:p w14:paraId="48999CD5" w14:textId="77777777" w:rsidR="00D506D1" w:rsidRPr="004C78C3" w:rsidRDefault="00D506D1" w:rsidP="004C78C3">
      <w:pPr>
        <w:jc w:val="both"/>
        <w:rPr>
          <w:rFonts w:ascii="Arial" w:hAnsi="Arial" w:cs="Arial"/>
          <w:sz w:val="22"/>
          <w:szCs w:val="22"/>
        </w:rPr>
      </w:pPr>
    </w:p>
    <w:p w14:paraId="4822709E" w14:textId="77777777" w:rsidR="00D506D1" w:rsidRPr="004C78C3" w:rsidRDefault="00D506D1" w:rsidP="004C78C3">
      <w:pPr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Finanční výbor:</w:t>
      </w:r>
    </w:p>
    <w:p w14:paraId="6C47440C" w14:textId="5AB8AC1D" w:rsidR="00D506D1" w:rsidRPr="004C78C3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ab/>
      </w:r>
      <w:proofErr w:type="gramStart"/>
      <w:r w:rsidRPr="004C78C3">
        <w:rPr>
          <w:rFonts w:ascii="Arial" w:hAnsi="Arial" w:cs="Arial"/>
          <w:sz w:val="22"/>
          <w:szCs w:val="22"/>
        </w:rPr>
        <w:t>předseda</w:t>
      </w: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05A5F">
        <w:rPr>
          <w:rFonts w:ascii="Arial" w:hAnsi="Arial" w:cs="Arial"/>
          <w:sz w:val="22"/>
          <w:szCs w:val="22"/>
        </w:rPr>
        <w:t>Gabriel</w:t>
      </w:r>
      <w:r w:rsidR="00F719DD">
        <w:rPr>
          <w:rFonts w:ascii="Arial" w:hAnsi="Arial" w:cs="Arial"/>
          <w:sz w:val="22"/>
          <w:szCs w:val="22"/>
        </w:rPr>
        <w:t>a</w:t>
      </w:r>
      <w:proofErr w:type="gramEnd"/>
      <w:r w:rsidR="00F05A5F">
        <w:rPr>
          <w:rFonts w:ascii="Arial" w:hAnsi="Arial" w:cs="Arial"/>
          <w:sz w:val="22"/>
          <w:szCs w:val="22"/>
        </w:rPr>
        <w:t xml:space="preserve"> Hněvkovský Herdová</w:t>
      </w:r>
    </w:p>
    <w:p w14:paraId="050A7AB9" w14:textId="77777777" w:rsidR="00D506D1" w:rsidRPr="004C78C3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ab/>
      </w:r>
      <w:proofErr w:type="gramStart"/>
      <w:r w:rsidRPr="004C78C3">
        <w:rPr>
          <w:rFonts w:ascii="Arial" w:hAnsi="Arial" w:cs="Arial"/>
          <w:sz w:val="22"/>
          <w:szCs w:val="22"/>
        </w:rPr>
        <w:t>členové</w:t>
      </w:r>
      <w:r w:rsidRPr="004C78C3"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F072EA">
        <w:rPr>
          <w:rFonts w:ascii="Arial" w:hAnsi="Arial" w:cs="Arial"/>
          <w:sz w:val="22"/>
          <w:szCs w:val="22"/>
        </w:rPr>
        <w:t>David</w:t>
      </w:r>
      <w:proofErr w:type="gramEnd"/>
      <w:r w:rsidR="00F072EA">
        <w:rPr>
          <w:rFonts w:ascii="Arial" w:hAnsi="Arial" w:cs="Arial"/>
          <w:sz w:val="22"/>
          <w:szCs w:val="22"/>
        </w:rPr>
        <w:t xml:space="preserve"> Motl</w:t>
      </w:r>
    </w:p>
    <w:p w14:paraId="7E12B025" w14:textId="65A2BB75" w:rsidR="00D506D1" w:rsidRPr="004C78C3" w:rsidRDefault="00D506D1" w:rsidP="004C78C3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05A5F">
        <w:rPr>
          <w:rFonts w:ascii="Arial" w:hAnsi="Arial" w:cs="Arial"/>
          <w:sz w:val="22"/>
          <w:szCs w:val="22"/>
        </w:rPr>
        <w:t>Karel Hynek</w:t>
      </w:r>
    </w:p>
    <w:p w14:paraId="2DFC6A56" w14:textId="77777777" w:rsidR="00D506D1" w:rsidRPr="004C78C3" w:rsidRDefault="00D506D1" w:rsidP="004C78C3">
      <w:pPr>
        <w:jc w:val="both"/>
        <w:rPr>
          <w:rFonts w:ascii="Arial" w:hAnsi="Arial" w:cs="Arial"/>
          <w:sz w:val="22"/>
          <w:szCs w:val="22"/>
        </w:rPr>
      </w:pPr>
    </w:p>
    <w:p w14:paraId="4788387D" w14:textId="77777777" w:rsidR="00D506D1" w:rsidRPr="004C78C3" w:rsidRDefault="00D506D1" w:rsidP="004C78C3">
      <w:pPr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Kontrolní výbor:</w:t>
      </w:r>
    </w:p>
    <w:p w14:paraId="4FEBE5AE" w14:textId="281B0512" w:rsidR="00D506D1" w:rsidRPr="004C78C3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ab/>
      </w:r>
      <w:proofErr w:type="gramStart"/>
      <w:r w:rsidRPr="004C78C3">
        <w:rPr>
          <w:rFonts w:ascii="Arial" w:hAnsi="Arial" w:cs="Arial"/>
          <w:sz w:val="22"/>
          <w:szCs w:val="22"/>
        </w:rPr>
        <w:t>předseda</w:t>
      </w: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05A5F">
        <w:rPr>
          <w:rFonts w:ascii="Arial" w:hAnsi="Arial" w:cs="Arial"/>
          <w:sz w:val="22"/>
          <w:szCs w:val="22"/>
        </w:rPr>
        <w:t>Gabriela</w:t>
      </w:r>
      <w:proofErr w:type="gramEnd"/>
      <w:r w:rsidR="00F05A5F">
        <w:rPr>
          <w:rFonts w:ascii="Arial" w:hAnsi="Arial" w:cs="Arial"/>
          <w:sz w:val="22"/>
          <w:szCs w:val="22"/>
        </w:rPr>
        <w:t xml:space="preserve"> Hněvkovský Herdová</w:t>
      </w:r>
    </w:p>
    <w:p w14:paraId="27D72EFC" w14:textId="77777777" w:rsidR="00D506D1" w:rsidRPr="004C78C3" w:rsidRDefault="00D506D1" w:rsidP="004C78C3">
      <w:pPr>
        <w:tabs>
          <w:tab w:val="left" w:pos="18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ab/>
      </w:r>
      <w:proofErr w:type="gramStart"/>
      <w:r w:rsidRPr="004C78C3">
        <w:rPr>
          <w:rFonts w:ascii="Arial" w:hAnsi="Arial" w:cs="Arial"/>
          <w:sz w:val="22"/>
          <w:szCs w:val="22"/>
        </w:rPr>
        <w:t>členové</w:t>
      </w: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072EA">
        <w:rPr>
          <w:rFonts w:ascii="Arial" w:hAnsi="Arial" w:cs="Arial"/>
          <w:sz w:val="22"/>
          <w:szCs w:val="22"/>
        </w:rPr>
        <w:t>David</w:t>
      </w:r>
      <w:proofErr w:type="gramEnd"/>
      <w:r w:rsidR="00F072EA">
        <w:rPr>
          <w:rFonts w:ascii="Arial" w:hAnsi="Arial" w:cs="Arial"/>
          <w:sz w:val="22"/>
          <w:szCs w:val="22"/>
        </w:rPr>
        <w:t xml:space="preserve"> Motl</w:t>
      </w:r>
    </w:p>
    <w:p w14:paraId="05324D2C" w14:textId="4DB22932" w:rsidR="00D506D1" w:rsidRPr="004C78C3" w:rsidRDefault="00D506D1" w:rsidP="004C78C3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 xml:space="preserve">- </w:t>
      </w:r>
      <w:r w:rsidR="00F05A5F">
        <w:rPr>
          <w:rFonts w:ascii="Arial" w:hAnsi="Arial" w:cs="Arial"/>
          <w:sz w:val="22"/>
          <w:szCs w:val="22"/>
        </w:rPr>
        <w:t>Karel Hynek</w:t>
      </w:r>
    </w:p>
    <w:p w14:paraId="75C7395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6F0C7AD" w14:textId="3D3867A0" w:rsidR="00F072EA" w:rsidRDefault="00D506D1" w:rsidP="00B83F52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B83F52">
        <w:rPr>
          <w:rFonts w:ascii="Arial" w:hAnsi="Arial" w:cs="Arial"/>
          <w:sz w:val="22"/>
          <w:szCs w:val="22"/>
        </w:rPr>
        <w:t xml:space="preserve">Za Obec </w:t>
      </w:r>
      <w:r w:rsidR="00F072EA">
        <w:rPr>
          <w:rFonts w:ascii="Arial" w:hAnsi="Arial" w:cs="Arial"/>
          <w:sz w:val="22"/>
          <w:szCs w:val="22"/>
        </w:rPr>
        <w:t>Zahorčice</w:t>
      </w:r>
      <w:r w:rsidRPr="00B83F52">
        <w:rPr>
          <w:rFonts w:ascii="Arial" w:hAnsi="Arial" w:cs="Arial"/>
          <w:sz w:val="22"/>
          <w:szCs w:val="22"/>
        </w:rPr>
        <w:t xml:space="preserve"> jsou oprávněni jednat starosta </w:t>
      </w:r>
      <w:r w:rsidR="00F05A5F">
        <w:rPr>
          <w:rFonts w:ascii="Arial" w:hAnsi="Arial" w:cs="Arial"/>
          <w:sz w:val="22"/>
          <w:szCs w:val="22"/>
        </w:rPr>
        <w:t>Michal Němec</w:t>
      </w:r>
      <w:r w:rsidR="00425C5A">
        <w:rPr>
          <w:rFonts w:ascii="Arial" w:hAnsi="Arial" w:cs="Arial"/>
          <w:sz w:val="22"/>
          <w:szCs w:val="22"/>
        </w:rPr>
        <w:t>, MBA</w:t>
      </w:r>
      <w:r w:rsidRPr="00B83F52">
        <w:rPr>
          <w:rFonts w:ascii="Arial" w:hAnsi="Arial" w:cs="Arial"/>
          <w:sz w:val="22"/>
          <w:szCs w:val="22"/>
        </w:rPr>
        <w:t xml:space="preserve"> a místostarosta </w:t>
      </w:r>
    </w:p>
    <w:p w14:paraId="52C14EDA" w14:textId="6F673CC3" w:rsidR="00B0137E" w:rsidRDefault="00425C5A" w:rsidP="00F072EA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Ing.</w:t>
      </w:r>
      <w:r w:rsidR="00B0137E">
        <w:rPr>
          <w:rFonts w:ascii="Arial" w:hAnsi="Arial" w:cs="Arial"/>
          <w:sz w:val="22"/>
          <w:szCs w:val="22"/>
        </w:rPr>
        <w:t>Tomáš</w:t>
      </w:r>
      <w:proofErr w:type="spellEnd"/>
      <w:r w:rsidR="00B013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137E">
        <w:rPr>
          <w:rFonts w:ascii="Arial" w:hAnsi="Arial" w:cs="Arial"/>
          <w:sz w:val="22"/>
          <w:szCs w:val="22"/>
        </w:rPr>
        <w:t>Mareda</w:t>
      </w:r>
      <w:proofErr w:type="spellEnd"/>
      <w:r w:rsidR="00D506D1" w:rsidRPr="00F072EA">
        <w:rPr>
          <w:rFonts w:ascii="Arial" w:hAnsi="Arial" w:cs="Arial"/>
          <w:sz w:val="22"/>
          <w:szCs w:val="22"/>
        </w:rPr>
        <w:t>,</w:t>
      </w:r>
      <w:r w:rsidR="00AD4451" w:rsidRPr="00F072EA">
        <w:rPr>
          <w:rFonts w:ascii="Arial" w:hAnsi="Arial" w:cs="Arial"/>
          <w:sz w:val="22"/>
          <w:szCs w:val="22"/>
        </w:rPr>
        <w:t xml:space="preserve"> </w:t>
      </w:r>
      <w:r w:rsidR="00D506D1" w:rsidRPr="00F072EA">
        <w:rPr>
          <w:rFonts w:ascii="Arial" w:hAnsi="Arial" w:cs="Arial"/>
          <w:sz w:val="22"/>
          <w:szCs w:val="22"/>
        </w:rPr>
        <w:t>kteří jsou zároveň oprávněni podepisovat účetní doklady, dohody a smlouvy. Potvrzují prováděné služby. Formální správnost potvrzuje účetní</w:t>
      </w:r>
      <w:r w:rsidR="00B83F52" w:rsidRPr="00F072EA">
        <w:rPr>
          <w:rFonts w:ascii="Arial" w:hAnsi="Arial" w:cs="Arial"/>
          <w:sz w:val="22"/>
          <w:szCs w:val="22"/>
        </w:rPr>
        <w:t xml:space="preserve"> Libuše </w:t>
      </w:r>
    </w:p>
    <w:p w14:paraId="0E2933DB" w14:textId="1CE17985" w:rsidR="00D506D1" w:rsidRPr="00F072EA" w:rsidRDefault="00B0137E" w:rsidP="00F072EA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Tesárková</w:t>
      </w:r>
      <w:r w:rsidR="00D506D1" w:rsidRPr="00F072EA">
        <w:rPr>
          <w:rFonts w:ascii="Arial" w:hAnsi="Arial" w:cs="Arial"/>
          <w:sz w:val="22"/>
          <w:szCs w:val="22"/>
        </w:rPr>
        <w:t>.</w:t>
      </w:r>
    </w:p>
    <w:p w14:paraId="5DB723B6" w14:textId="77777777" w:rsidR="00D506D1" w:rsidRPr="004C78C3" w:rsidRDefault="00D506D1" w:rsidP="004C78C3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Podpi</w:t>
      </w:r>
      <w:r>
        <w:rPr>
          <w:rFonts w:ascii="Arial" w:hAnsi="Arial" w:cs="Arial"/>
          <w:sz w:val="22"/>
          <w:szCs w:val="22"/>
        </w:rPr>
        <w:t>sové vzory jsou součástí</w:t>
      </w:r>
      <w:r w:rsidRPr="004C78C3">
        <w:rPr>
          <w:rFonts w:ascii="Arial" w:hAnsi="Arial" w:cs="Arial"/>
          <w:sz w:val="22"/>
          <w:szCs w:val="22"/>
        </w:rPr>
        <w:t xml:space="preserve"> této směrnice.</w:t>
      </w:r>
    </w:p>
    <w:p w14:paraId="55E1DE13" w14:textId="77777777" w:rsidR="00D506D1" w:rsidRDefault="00D506D1" w:rsidP="004C78C3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Předběžná kontrola před zahájením finanční operace probíhá dle zákona č. 320/2001 Sb. následovně:</w:t>
      </w:r>
    </w:p>
    <w:p w14:paraId="55115A64" w14:textId="7F3934EF" w:rsidR="00D506D1" w:rsidRPr="004C78C3" w:rsidRDefault="00D506D1" w:rsidP="004C78C3">
      <w:pPr>
        <w:spacing w:after="60"/>
        <w:ind w:left="54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příkazcem operace, tj. osobou odpovědnou za schvalování fina</w:t>
      </w:r>
      <w:r>
        <w:rPr>
          <w:rFonts w:ascii="Arial" w:hAnsi="Arial" w:cs="Arial"/>
          <w:sz w:val="22"/>
          <w:szCs w:val="22"/>
        </w:rPr>
        <w:t>nčních a </w:t>
      </w:r>
      <w:r w:rsidRPr="004C78C3">
        <w:rPr>
          <w:rFonts w:ascii="Arial" w:hAnsi="Arial" w:cs="Arial"/>
          <w:sz w:val="22"/>
          <w:szCs w:val="22"/>
        </w:rPr>
        <w:t xml:space="preserve">hospodářských operací je </w:t>
      </w:r>
      <w:r w:rsidR="00425C5A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,</w:t>
      </w:r>
    </w:p>
    <w:p w14:paraId="15C57FDA" w14:textId="77777777" w:rsidR="00D506D1" w:rsidRPr="004C78C3" w:rsidRDefault="00D506D1" w:rsidP="004C78C3">
      <w:pPr>
        <w:numPr>
          <w:ilvl w:val="0"/>
          <w:numId w:val="2"/>
        </w:numPr>
        <w:tabs>
          <w:tab w:val="clear" w:pos="1080"/>
        </w:tabs>
        <w:spacing w:after="60"/>
        <w:ind w:left="540" w:hanging="18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kontrolu rozpočtového krytí finanční operace provádí účetní jako správce rozpočtu</w:t>
      </w:r>
      <w:r>
        <w:rPr>
          <w:rFonts w:ascii="Arial" w:hAnsi="Arial" w:cs="Arial"/>
          <w:sz w:val="22"/>
          <w:szCs w:val="22"/>
        </w:rPr>
        <w:t>,</w:t>
      </w:r>
    </w:p>
    <w:p w14:paraId="54C699A6" w14:textId="77777777" w:rsidR="00D506D1" w:rsidRPr="004C78C3" w:rsidRDefault="00D506D1" w:rsidP="004C78C3">
      <w:pPr>
        <w:numPr>
          <w:ilvl w:val="0"/>
          <w:numId w:val="2"/>
        </w:numPr>
        <w:tabs>
          <w:tab w:val="clear" w:pos="1080"/>
        </w:tabs>
        <w:spacing w:after="60"/>
        <w:ind w:left="540" w:hanging="18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kontrolu věcné a početní správnosti provádí účetní, která je zároveň pověřena průběžnou kontrolou finanční nebo hospodářské operace před vystavením dokladu.</w:t>
      </w:r>
    </w:p>
    <w:p w14:paraId="62014BC5" w14:textId="77777777" w:rsidR="00D506D1" w:rsidRPr="004C78C3" w:rsidRDefault="00D506D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Následnou kontrolou finančních a hospodářských operací je pověřen finanční výbor zřízený při zastupitelstvu obce.</w:t>
      </w:r>
    </w:p>
    <w:p w14:paraId="66C4B5EE" w14:textId="77777777" w:rsidR="00D506D1" w:rsidRPr="004C78C3" w:rsidRDefault="00D506D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38464D9" w14:textId="31DA1DA2" w:rsidR="00D506D1" w:rsidRPr="004C78C3" w:rsidRDefault="00D506D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2.</w:t>
      </w:r>
      <w:r w:rsidRPr="004C78C3">
        <w:rPr>
          <w:rFonts w:ascii="Arial" w:hAnsi="Arial" w:cs="Arial"/>
          <w:sz w:val="22"/>
          <w:szCs w:val="22"/>
        </w:rPr>
        <w:tab/>
        <w:t>Dohody o hmotné odpovědnosti má starosta, místostarosta a účetní.</w:t>
      </w:r>
    </w:p>
    <w:p w14:paraId="291D963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F17F34C" w14:textId="77777777" w:rsidR="00D506D1" w:rsidRPr="004C78C3" w:rsidRDefault="00D506D1" w:rsidP="004C78C3">
      <w:pPr>
        <w:tabs>
          <w:tab w:val="left" w:pos="3060"/>
          <w:tab w:val="right" w:pos="9360"/>
        </w:tabs>
        <w:spacing w:after="60"/>
        <w:ind w:left="360" w:hanging="3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3.</w:t>
      </w:r>
      <w:r w:rsidRPr="004C78C3">
        <w:rPr>
          <w:rFonts w:ascii="Arial" w:hAnsi="Arial" w:cs="Arial"/>
          <w:sz w:val="22"/>
          <w:szCs w:val="22"/>
        </w:rPr>
        <w:tab/>
        <w:t xml:space="preserve">Seznam účetních </w:t>
      </w:r>
      <w:proofErr w:type="gramStart"/>
      <w:r w:rsidRPr="004C78C3">
        <w:rPr>
          <w:rFonts w:ascii="Arial" w:hAnsi="Arial" w:cs="Arial"/>
          <w:sz w:val="22"/>
          <w:szCs w:val="22"/>
        </w:rPr>
        <w:t>knih</w:t>
      </w:r>
      <w:r w:rsidRPr="004C78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 Přijaté</w:t>
      </w:r>
      <w:proofErr w:type="gramEnd"/>
      <w:r>
        <w:rPr>
          <w:rFonts w:ascii="Arial" w:hAnsi="Arial" w:cs="Arial"/>
          <w:sz w:val="22"/>
          <w:szCs w:val="22"/>
        </w:rPr>
        <w:t xml:space="preserve"> faktury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číselná řada dle přísl. roku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color w:val="FF0000"/>
          <w:sz w:val="22"/>
          <w:szCs w:val="22"/>
        </w:rPr>
        <w:t>xx-001-00001</w:t>
      </w:r>
    </w:p>
    <w:p w14:paraId="04DDA379" w14:textId="77777777" w:rsidR="00D506D1" w:rsidRPr="004C78C3" w:rsidRDefault="00D506D1" w:rsidP="004C78C3">
      <w:pPr>
        <w:tabs>
          <w:tab w:val="left" w:pos="3060"/>
          <w:tab w:val="right" w:pos="9360"/>
        </w:tabs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- Vystavené faktury</w:t>
      </w:r>
      <w:r w:rsidRPr="004C78C3"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color w:val="FF0000"/>
          <w:sz w:val="22"/>
          <w:szCs w:val="22"/>
        </w:rPr>
        <w:t>xx-002-00001</w:t>
      </w:r>
    </w:p>
    <w:p w14:paraId="45D50BFC" w14:textId="77777777" w:rsidR="00D506D1" w:rsidRPr="004C78C3" w:rsidRDefault="00D506D1" w:rsidP="004C78C3">
      <w:pPr>
        <w:tabs>
          <w:tab w:val="left" w:pos="3060"/>
          <w:tab w:val="right" w:pos="9360"/>
        </w:tabs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- Bankovní výpisy ČS</w:t>
      </w:r>
      <w:r w:rsidRPr="004C78C3"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color w:val="FF0000"/>
          <w:sz w:val="22"/>
          <w:szCs w:val="22"/>
        </w:rPr>
        <w:t>xx-801-00001</w:t>
      </w:r>
    </w:p>
    <w:p w14:paraId="193990C6" w14:textId="77777777" w:rsidR="00D506D1" w:rsidRPr="004C78C3" w:rsidRDefault="00D506D1" w:rsidP="004C78C3">
      <w:pPr>
        <w:tabs>
          <w:tab w:val="left" w:pos="3060"/>
          <w:tab w:val="right" w:pos="9360"/>
        </w:tabs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- Bankovní výpisy ČNB</w:t>
      </w:r>
      <w:r w:rsidRPr="004C78C3"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color w:val="FF0000"/>
          <w:sz w:val="22"/>
          <w:szCs w:val="22"/>
        </w:rPr>
        <w:t>xx-80</w:t>
      </w:r>
      <w:r w:rsidR="00BF2534">
        <w:rPr>
          <w:rFonts w:ascii="Arial" w:hAnsi="Arial" w:cs="Arial"/>
          <w:color w:val="FF0000"/>
          <w:sz w:val="22"/>
          <w:szCs w:val="22"/>
        </w:rPr>
        <w:t>2</w:t>
      </w:r>
      <w:r w:rsidRPr="004C78C3">
        <w:rPr>
          <w:rFonts w:ascii="Arial" w:hAnsi="Arial" w:cs="Arial"/>
          <w:color w:val="FF0000"/>
          <w:sz w:val="22"/>
          <w:szCs w:val="22"/>
        </w:rPr>
        <w:t>-00001</w:t>
      </w:r>
    </w:p>
    <w:p w14:paraId="5073C7AE" w14:textId="77777777" w:rsidR="00D506D1" w:rsidRPr="004C78C3" w:rsidRDefault="00D506D1" w:rsidP="004C78C3">
      <w:pPr>
        <w:tabs>
          <w:tab w:val="left" w:pos="3060"/>
          <w:tab w:val="right" w:pos="9360"/>
        </w:tabs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 xml:space="preserve">- </w:t>
      </w:r>
      <w:proofErr w:type="gramStart"/>
      <w:r w:rsidRPr="004C78C3">
        <w:rPr>
          <w:rFonts w:ascii="Arial" w:hAnsi="Arial" w:cs="Arial"/>
          <w:sz w:val="22"/>
          <w:szCs w:val="22"/>
        </w:rPr>
        <w:t>Pokladna -</w:t>
      </w:r>
      <w:r w:rsidRPr="004C78C3"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color w:val="FF0000"/>
          <w:sz w:val="22"/>
          <w:szCs w:val="22"/>
        </w:rPr>
        <w:t>xx</w:t>
      </w:r>
      <w:proofErr w:type="gramEnd"/>
      <w:r w:rsidRPr="004C78C3">
        <w:rPr>
          <w:rFonts w:ascii="Arial" w:hAnsi="Arial" w:cs="Arial"/>
          <w:color w:val="FF0000"/>
          <w:sz w:val="22"/>
          <w:szCs w:val="22"/>
        </w:rPr>
        <w:t>-702-00001</w:t>
      </w:r>
    </w:p>
    <w:p w14:paraId="04C0508E" w14:textId="77777777" w:rsidR="00D506D1" w:rsidRPr="004C78C3" w:rsidRDefault="00D506D1" w:rsidP="004C78C3">
      <w:pPr>
        <w:tabs>
          <w:tab w:val="left" w:pos="3060"/>
          <w:tab w:val="right" w:pos="9360"/>
        </w:tabs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- Účetní doklady ostatní</w:t>
      </w:r>
      <w:r w:rsidRPr="004C78C3"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color w:val="FF0000"/>
          <w:sz w:val="22"/>
          <w:szCs w:val="22"/>
        </w:rPr>
        <w:t>xx-007-00001</w:t>
      </w:r>
    </w:p>
    <w:p w14:paraId="60DF121A" w14:textId="77777777" w:rsidR="00D506D1" w:rsidRPr="004C78C3" w:rsidRDefault="00D506D1" w:rsidP="004C78C3">
      <w:pPr>
        <w:tabs>
          <w:tab w:val="left" w:pos="3060"/>
          <w:tab w:val="right" w:pos="9360"/>
        </w:tabs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- Mzdy</w:t>
      </w:r>
      <w:r w:rsidRPr="004C78C3"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color w:val="FF0000"/>
          <w:sz w:val="22"/>
          <w:szCs w:val="22"/>
        </w:rPr>
        <w:t>xx-008-00001</w:t>
      </w:r>
    </w:p>
    <w:p w14:paraId="68C66A53" w14:textId="77777777" w:rsidR="00B83F52" w:rsidRDefault="00B83F52" w:rsidP="004C78C3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1EE9EE29" w14:textId="77777777" w:rsidR="00D506D1" w:rsidRPr="004C78C3" w:rsidRDefault="00D506D1" w:rsidP="004C78C3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Veškeré účetní knihy jsou vedeny na počítači. Pokladní kniha je vedena </w:t>
      </w:r>
      <w:proofErr w:type="gramStart"/>
      <w:r w:rsidR="00B83F52">
        <w:rPr>
          <w:rFonts w:ascii="Arial" w:hAnsi="Arial" w:cs="Arial"/>
          <w:sz w:val="22"/>
          <w:szCs w:val="22"/>
        </w:rPr>
        <w:t>pokladníkem</w:t>
      </w:r>
      <w:r w:rsidRPr="004C78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F6265FA" w14:textId="77777777" w:rsidR="00D506D1" w:rsidRPr="004C78C3" w:rsidRDefault="00D506D1" w:rsidP="004C78C3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Účetní jednotka používá program KEO.</w:t>
      </w:r>
    </w:p>
    <w:p w14:paraId="4CEEDB72" w14:textId="77777777" w:rsidR="00D506D1" w:rsidRPr="004C78C3" w:rsidRDefault="00D506D1" w:rsidP="004C78C3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Účetnictví je zpracováváno měsíčně a účetní deníky Banka, Došlé fa, Vystavené fa, Pokladna, Poplatky, Mzdy, Předvaha jsou zasílány dle Metodického pokyn</w:t>
      </w:r>
      <w:r>
        <w:rPr>
          <w:rFonts w:ascii="Arial" w:hAnsi="Arial" w:cs="Arial"/>
          <w:sz w:val="22"/>
          <w:szCs w:val="22"/>
        </w:rPr>
        <w:t xml:space="preserve">u ekonomického odboru </w:t>
      </w:r>
      <w:r w:rsidRPr="004C78C3">
        <w:rPr>
          <w:rFonts w:ascii="Arial" w:hAnsi="Arial" w:cs="Arial"/>
          <w:sz w:val="22"/>
          <w:szCs w:val="22"/>
        </w:rPr>
        <w:t>elektronickou poštou Krajskému úřadu v Českých Budějovicích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noBreakHyphen/>
        <w:t> </w:t>
      </w:r>
      <w:r w:rsidRPr="004C78C3">
        <w:rPr>
          <w:rFonts w:ascii="Arial" w:hAnsi="Arial" w:cs="Arial"/>
          <w:sz w:val="22"/>
          <w:szCs w:val="22"/>
        </w:rPr>
        <w:t>ekonomický odbor.</w:t>
      </w:r>
    </w:p>
    <w:p w14:paraId="02658407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B86AB55" w14:textId="77777777" w:rsidR="00D506D1" w:rsidRDefault="00D506D1" w:rsidP="00B83F52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Účetní jednotka účtuje v podvojném účetnictví pro rozpočtové organizace a používá syntetické účty uvedené v účtové osnově platné pro rozpočtové organizace. Rozpočtová skladba účtů je stanovena dle rozpočtu obce. Účtová osnova je uložena v počítači.</w:t>
      </w:r>
    </w:p>
    <w:p w14:paraId="4867847E" w14:textId="77777777" w:rsidR="00B83F52" w:rsidRPr="004C78C3" w:rsidRDefault="00B83F52" w:rsidP="00B83F52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652B17A" w14:textId="30326290" w:rsidR="00B83F52" w:rsidRDefault="00B83F52" w:rsidP="00B83F52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ZO </w:t>
      </w:r>
      <w:r w:rsidR="00F072EA">
        <w:rPr>
          <w:rFonts w:ascii="Arial" w:hAnsi="Arial" w:cs="Arial"/>
          <w:sz w:val="22"/>
          <w:szCs w:val="22"/>
        </w:rPr>
        <w:t>Zahorčice</w:t>
      </w:r>
      <w:r w:rsidR="00D506D1" w:rsidRPr="004C78C3">
        <w:rPr>
          <w:rFonts w:ascii="Arial" w:hAnsi="Arial" w:cs="Arial"/>
          <w:sz w:val="22"/>
          <w:szCs w:val="22"/>
        </w:rPr>
        <w:t xml:space="preserve"> pověřuje starostu obce k schvalování rozpočtových opatření u jednotlivých</w:t>
      </w:r>
    </w:p>
    <w:p w14:paraId="6D6F6C76" w14:textId="77777777" w:rsidR="00B83F52" w:rsidRDefault="00D506D1" w:rsidP="00B83F5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 </w:t>
      </w:r>
      <w:r w:rsidR="00B83F52">
        <w:rPr>
          <w:rFonts w:ascii="Arial" w:hAnsi="Arial" w:cs="Arial"/>
          <w:sz w:val="22"/>
          <w:szCs w:val="22"/>
        </w:rPr>
        <w:t xml:space="preserve">   </w:t>
      </w:r>
      <w:r w:rsidRPr="004C78C3">
        <w:rPr>
          <w:rFonts w:ascii="Arial" w:hAnsi="Arial" w:cs="Arial"/>
          <w:sz w:val="22"/>
          <w:szCs w:val="22"/>
        </w:rPr>
        <w:t>položek</w:t>
      </w:r>
      <w:r w:rsidR="00B83F52">
        <w:rPr>
          <w:rFonts w:ascii="Arial" w:hAnsi="Arial" w:cs="Arial"/>
          <w:sz w:val="22"/>
          <w:szCs w:val="22"/>
        </w:rPr>
        <w:t xml:space="preserve"> navyšování výdajů </w:t>
      </w:r>
      <w:proofErr w:type="gramStart"/>
      <w:r w:rsidR="00B83F52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 xml:space="preserve"> na</w:t>
      </w:r>
      <w:proofErr w:type="gramEnd"/>
      <w:r>
        <w:rPr>
          <w:rFonts w:ascii="Arial" w:hAnsi="Arial" w:cs="Arial"/>
          <w:sz w:val="22"/>
          <w:szCs w:val="22"/>
        </w:rPr>
        <w:t xml:space="preserve"> jednu položku do </w:t>
      </w:r>
      <w:r w:rsidR="00F072EA">
        <w:rPr>
          <w:rFonts w:ascii="Arial" w:hAnsi="Arial" w:cs="Arial"/>
          <w:sz w:val="22"/>
          <w:szCs w:val="22"/>
        </w:rPr>
        <w:t>60</w:t>
      </w:r>
      <w:r w:rsidRPr="004C78C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>,-</w:t>
      </w:r>
      <w:r w:rsidRPr="004C78C3">
        <w:rPr>
          <w:rFonts w:ascii="Arial" w:hAnsi="Arial" w:cs="Arial"/>
          <w:sz w:val="22"/>
          <w:szCs w:val="22"/>
        </w:rPr>
        <w:t xml:space="preserve"> Kč/měsíc,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A0CE38" w14:textId="77777777" w:rsidR="00D506D1" w:rsidRDefault="00B83F52" w:rsidP="00B83F52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506D1">
        <w:rPr>
          <w:rFonts w:ascii="Arial" w:hAnsi="Arial" w:cs="Arial"/>
          <w:sz w:val="22"/>
          <w:szCs w:val="22"/>
        </w:rPr>
        <w:t>snižování výdajů neomezeně</w:t>
      </w:r>
      <w:r w:rsidR="00D506D1" w:rsidRPr="004C78C3">
        <w:rPr>
          <w:rFonts w:ascii="Arial" w:hAnsi="Arial" w:cs="Arial"/>
          <w:sz w:val="22"/>
          <w:szCs w:val="22"/>
        </w:rPr>
        <w:t xml:space="preserve"> a u příjmů v neomezené výši.</w:t>
      </w:r>
      <w:r w:rsidR="00F072EA">
        <w:rPr>
          <w:rFonts w:ascii="Arial" w:hAnsi="Arial" w:cs="Arial"/>
          <w:sz w:val="22"/>
          <w:szCs w:val="22"/>
        </w:rPr>
        <w:t xml:space="preserve"> </w:t>
      </w:r>
      <w:r w:rsidR="004E0FCC">
        <w:rPr>
          <w:rFonts w:ascii="Arial" w:hAnsi="Arial" w:cs="Arial"/>
          <w:sz w:val="22"/>
          <w:szCs w:val="22"/>
        </w:rPr>
        <w:t>Rozpočtová opatření ve výdajích</w:t>
      </w:r>
    </w:p>
    <w:p w14:paraId="42143527" w14:textId="77777777" w:rsidR="004E0FCC" w:rsidRPr="004C78C3" w:rsidRDefault="004E0FCC" w:rsidP="00B83F52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od </w:t>
      </w:r>
      <w:r w:rsidR="00F072EA">
        <w:rPr>
          <w:rFonts w:ascii="Arial" w:hAnsi="Arial" w:cs="Arial"/>
          <w:sz w:val="22"/>
          <w:szCs w:val="22"/>
        </w:rPr>
        <w:t>600 001</w:t>
      </w:r>
      <w:r>
        <w:rPr>
          <w:rFonts w:ascii="Arial" w:hAnsi="Arial" w:cs="Arial"/>
          <w:sz w:val="22"/>
          <w:szCs w:val="22"/>
        </w:rPr>
        <w:t>,- Kč/měsíc schvaluje zastupitelstvo na nejbližším zasedání.</w:t>
      </w:r>
    </w:p>
    <w:p w14:paraId="1C47E7D8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D9618AC" w14:textId="77777777" w:rsidR="00D506D1" w:rsidRPr="004C78C3" w:rsidRDefault="00AD445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506D1" w:rsidRPr="004C78C3">
        <w:rPr>
          <w:rFonts w:ascii="Arial" w:hAnsi="Arial" w:cs="Arial"/>
          <w:sz w:val="22"/>
          <w:szCs w:val="22"/>
        </w:rPr>
        <w:t>.</w:t>
      </w:r>
      <w:r w:rsidR="00D506D1">
        <w:rPr>
          <w:rFonts w:ascii="Arial" w:hAnsi="Arial" w:cs="Arial"/>
          <w:sz w:val="22"/>
          <w:szCs w:val="22"/>
        </w:rPr>
        <w:tab/>
      </w:r>
      <w:r w:rsidR="00D506D1" w:rsidRPr="004C78C3">
        <w:rPr>
          <w:rFonts w:ascii="Arial" w:hAnsi="Arial" w:cs="Arial"/>
          <w:sz w:val="22"/>
          <w:szCs w:val="22"/>
        </w:rPr>
        <w:t>Inventarizace majetku a závazků se provádí 1x ročně. Inventarizační a likvidační komisi stanoví zastupitelstvo.</w:t>
      </w:r>
    </w:p>
    <w:p w14:paraId="523D31BC" w14:textId="77777777" w:rsidR="00D506D1" w:rsidRPr="004C78C3" w:rsidRDefault="00D506D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Pokladní hotovost je inventarizována průběžně finančním výborem obce.</w:t>
      </w:r>
    </w:p>
    <w:p w14:paraId="10A9DC6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F7A2759" w14:textId="77777777" w:rsidR="00D506D1" w:rsidRPr="004C78C3" w:rsidRDefault="00AD445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506D1" w:rsidRPr="004C78C3">
        <w:rPr>
          <w:rFonts w:ascii="Arial" w:hAnsi="Arial" w:cs="Arial"/>
          <w:b/>
          <w:sz w:val="22"/>
          <w:szCs w:val="22"/>
        </w:rPr>
        <w:t>.</w:t>
      </w:r>
      <w:r w:rsidR="00D506D1">
        <w:rPr>
          <w:rFonts w:ascii="Arial" w:hAnsi="Arial" w:cs="Arial"/>
          <w:b/>
          <w:sz w:val="22"/>
          <w:szCs w:val="22"/>
        </w:rPr>
        <w:tab/>
      </w:r>
      <w:r w:rsidR="00D506D1" w:rsidRPr="004C78C3">
        <w:rPr>
          <w:rFonts w:ascii="Arial" w:hAnsi="Arial" w:cs="Arial"/>
          <w:b/>
          <w:sz w:val="22"/>
          <w:szCs w:val="22"/>
        </w:rPr>
        <w:t xml:space="preserve">Časové </w:t>
      </w:r>
      <w:proofErr w:type="gramStart"/>
      <w:r w:rsidR="00D506D1" w:rsidRPr="004C78C3">
        <w:rPr>
          <w:rFonts w:ascii="Arial" w:hAnsi="Arial" w:cs="Arial"/>
          <w:b/>
          <w:sz w:val="22"/>
          <w:szCs w:val="22"/>
        </w:rPr>
        <w:t>rozlišení - Náklady</w:t>
      </w:r>
      <w:proofErr w:type="gramEnd"/>
    </w:p>
    <w:p w14:paraId="6C4474CB" w14:textId="77777777" w:rsidR="00D506D1" w:rsidRPr="004C78C3" w:rsidRDefault="00D506D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Budou t</w:t>
      </w:r>
      <w:r>
        <w:rPr>
          <w:rFonts w:ascii="Arial" w:hAnsi="Arial" w:cs="Arial"/>
          <w:sz w:val="22"/>
          <w:szCs w:val="22"/>
        </w:rPr>
        <w:t>vořeny dohadné položky na spotřebu</w:t>
      </w:r>
      <w:r w:rsidRPr="004C78C3">
        <w:rPr>
          <w:rFonts w:ascii="Arial" w:hAnsi="Arial" w:cs="Arial"/>
          <w:sz w:val="22"/>
          <w:szCs w:val="22"/>
        </w:rPr>
        <w:t xml:space="preserve"> elektřiny,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C78C3">
        <w:rPr>
          <w:rFonts w:ascii="Arial" w:hAnsi="Arial" w:cs="Arial"/>
          <w:sz w:val="22"/>
          <w:szCs w:val="22"/>
        </w:rPr>
        <w:t>dotace</w:t>
      </w:r>
      <w:r w:rsidRPr="004C78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odvoz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odpadů</w:t>
      </w:r>
      <w:r>
        <w:rPr>
          <w:rFonts w:ascii="Arial" w:hAnsi="Arial" w:cs="Arial"/>
          <w:sz w:val="22"/>
          <w:szCs w:val="22"/>
        </w:rPr>
        <w:t>.</w:t>
      </w:r>
    </w:p>
    <w:p w14:paraId="19418C6E" w14:textId="77777777" w:rsidR="00D506D1" w:rsidRPr="004C78C3" w:rsidRDefault="00D506D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Náklady menšího rozsahu ve výši do 3 000,- Kč</w:t>
      </w:r>
      <w:r>
        <w:rPr>
          <w:rFonts w:ascii="Arial" w:hAnsi="Arial" w:cs="Arial"/>
          <w:sz w:val="22"/>
          <w:szCs w:val="22"/>
        </w:rPr>
        <w:t>,</w:t>
      </w:r>
      <w:r w:rsidR="004E0FCC">
        <w:rPr>
          <w:rFonts w:ascii="Arial" w:hAnsi="Arial" w:cs="Arial"/>
          <w:sz w:val="22"/>
          <w:szCs w:val="22"/>
        </w:rPr>
        <w:t xml:space="preserve"> jako jsou telefony</w:t>
      </w:r>
      <w:r w:rsidRPr="004C78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 </w:t>
      </w:r>
      <w:r w:rsidRPr="004C78C3">
        <w:rPr>
          <w:rFonts w:ascii="Arial" w:hAnsi="Arial" w:cs="Arial"/>
          <w:sz w:val="22"/>
          <w:szCs w:val="22"/>
        </w:rPr>
        <w:t>náklady pravidelně se opakující</w:t>
      </w:r>
      <w:r>
        <w:rPr>
          <w:rFonts w:ascii="Arial" w:hAnsi="Arial" w:cs="Arial"/>
          <w:sz w:val="22"/>
          <w:szCs w:val="22"/>
        </w:rPr>
        <w:t>,</w:t>
      </w:r>
      <w:r w:rsidRPr="004C78C3">
        <w:rPr>
          <w:rFonts w:ascii="Arial" w:hAnsi="Arial" w:cs="Arial"/>
          <w:sz w:val="22"/>
          <w:szCs w:val="22"/>
        </w:rPr>
        <w:t xml:space="preserve"> se nebudou časově rozlišovat</w:t>
      </w:r>
      <w:r>
        <w:rPr>
          <w:rFonts w:ascii="Arial" w:hAnsi="Arial" w:cs="Arial"/>
          <w:sz w:val="22"/>
          <w:szCs w:val="22"/>
        </w:rPr>
        <w:t>.</w:t>
      </w:r>
    </w:p>
    <w:p w14:paraId="02B51508" w14:textId="77777777" w:rsidR="00D506D1" w:rsidRPr="004C78C3" w:rsidRDefault="00D506D1" w:rsidP="004C78C3">
      <w:pPr>
        <w:spacing w:after="6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77F488CD" w14:textId="77777777" w:rsidR="00D506D1" w:rsidRPr="004C78C3" w:rsidRDefault="00AD4451" w:rsidP="004C78C3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506D1" w:rsidRPr="004C78C3">
        <w:rPr>
          <w:rFonts w:ascii="Arial" w:hAnsi="Arial" w:cs="Arial"/>
          <w:b/>
          <w:sz w:val="22"/>
          <w:szCs w:val="22"/>
        </w:rPr>
        <w:t>.</w:t>
      </w:r>
      <w:r w:rsidR="00D506D1">
        <w:rPr>
          <w:rFonts w:ascii="Arial" w:hAnsi="Arial" w:cs="Arial"/>
          <w:b/>
          <w:sz w:val="22"/>
          <w:szCs w:val="22"/>
        </w:rPr>
        <w:tab/>
      </w:r>
      <w:r w:rsidR="00BF2534">
        <w:rPr>
          <w:rFonts w:ascii="Arial" w:hAnsi="Arial" w:cs="Arial"/>
          <w:b/>
          <w:sz w:val="22"/>
          <w:szCs w:val="22"/>
        </w:rPr>
        <w:t>Č</w:t>
      </w:r>
      <w:r w:rsidR="00D506D1" w:rsidRPr="004C78C3">
        <w:rPr>
          <w:rFonts w:ascii="Arial" w:hAnsi="Arial" w:cs="Arial"/>
          <w:b/>
          <w:sz w:val="22"/>
          <w:szCs w:val="22"/>
        </w:rPr>
        <w:t>asové rozlišení – Výnosy</w:t>
      </w:r>
    </w:p>
    <w:p w14:paraId="7B3129D1" w14:textId="77777777" w:rsidR="00D506D1" w:rsidRPr="004C78C3" w:rsidRDefault="00D506D1" w:rsidP="00DB2E2D">
      <w:p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</w:t>
      </w:r>
      <w:r w:rsidRPr="004C78C3">
        <w:rPr>
          <w:rFonts w:ascii="Arial" w:hAnsi="Arial" w:cs="Arial"/>
          <w:sz w:val="22"/>
          <w:szCs w:val="22"/>
        </w:rPr>
        <w:t>ohadné položky budou tvořeny na tržby za vodu, plnění pojišťoven, na zpětný odběru odpadu od Eko-komu.</w:t>
      </w:r>
    </w:p>
    <w:p w14:paraId="281E25BF" w14:textId="77777777" w:rsidR="00D506D1" w:rsidRPr="004C78C3" w:rsidRDefault="00D506D1" w:rsidP="00DB2E2D">
      <w:p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Majetek</w:t>
      </w:r>
      <w:r>
        <w:rPr>
          <w:rFonts w:ascii="Arial" w:hAnsi="Arial" w:cs="Arial"/>
          <w:sz w:val="22"/>
          <w:szCs w:val="22"/>
        </w:rPr>
        <w:t xml:space="preserve"> </w:t>
      </w:r>
      <w:r w:rsidRPr="00A64E63">
        <w:rPr>
          <w:rFonts w:ascii="Arial" w:hAnsi="Arial" w:cs="Arial"/>
          <w:sz w:val="22"/>
          <w:szCs w:val="22"/>
        </w:rPr>
        <w:t>a pozemky</w:t>
      </w:r>
      <w:r w:rsidRPr="004C78C3">
        <w:rPr>
          <w:rFonts w:ascii="Arial" w:hAnsi="Arial" w:cs="Arial"/>
          <w:sz w:val="22"/>
          <w:szCs w:val="22"/>
        </w:rPr>
        <w:t xml:space="preserve"> určen</w:t>
      </w:r>
      <w:r>
        <w:rPr>
          <w:rFonts w:ascii="Arial" w:hAnsi="Arial" w:cs="Arial"/>
          <w:sz w:val="22"/>
          <w:szCs w:val="22"/>
        </w:rPr>
        <w:t>é</w:t>
      </w:r>
      <w:r w:rsidRPr="004C78C3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prodeji</w:t>
      </w:r>
      <w:r>
        <w:rPr>
          <w:rFonts w:ascii="Arial" w:hAnsi="Arial" w:cs="Arial"/>
          <w:sz w:val="22"/>
          <w:szCs w:val="22"/>
        </w:rPr>
        <w:t xml:space="preserve"> nebo </w:t>
      </w:r>
      <w:proofErr w:type="gramStart"/>
      <w:r>
        <w:rPr>
          <w:rFonts w:ascii="Arial" w:hAnsi="Arial" w:cs="Arial"/>
          <w:sz w:val="22"/>
          <w:szCs w:val="22"/>
        </w:rPr>
        <w:t>směně</w:t>
      </w:r>
      <w:r w:rsidRPr="004C78C3">
        <w:rPr>
          <w:rFonts w:ascii="Arial" w:hAnsi="Arial" w:cs="Arial"/>
          <w:sz w:val="22"/>
          <w:szCs w:val="22"/>
        </w:rPr>
        <w:t xml:space="preserve"> - po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rozhodnutí v zastupitelstvu o</w:t>
      </w:r>
      <w:r>
        <w:rPr>
          <w:rFonts w:ascii="Arial" w:hAnsi="Arial" w:cs="Arial"/>
          <w:sz w:val="22"/>
          <w:szCs w:val="22"/>
        </w:rPr>
        <w:t>bce do výše 100 tis. Kč - nebud</w:t>
      </w:r>
      <w:r w:rsidRPr="00A64E63">
        <w:rPr>
          <w:rFonts w:ascii="Arial" w:hAnsi="Arial" w:cs="Arial"/>
          <w:sz w:val="22"/>
          <w:szCs w:val="22"/>
        </w:rPr>
        <w:t>ou</w:t>
      </w:r>
      <w:r w:rsidRPr="004C78C3">
        <w:rPr>
          <w:rFonts w:ascii="Arial" w:hAnsi="Arial" w:cs="Arial"/>
          <w:sz w:val="22"/>
          <w:szCs w:val="22"/>
        </w:rPr>
        <w:t xml:space="preserve"> oceňován</w:t>
      </w:r>
      <w:r w:rsidRPr="00A64E63">
        <w:rPr>
          <w:rFonts w:ascii="Arial" w:hAnsi="Arial" w:cs="Arial"/>
          <w:sz w:val="22"/>
          <w:szCs w:val="22"/>
        </w:rPr>
        <w:t>y</w:t>
      </w:r>
      <w:r w:rsidRPr="004C78C3">
        <w:rPr>
          <w:rFonts w:ascii="Arial" w:hAnsi="Arial" w:cs="Arial"/>
          <w:sz w:val="22"/>
          <w:szCs w:val="22"/>
        </w:rPr>
        <w:t xml:space="preserve"> reálnou hodnotou</w:t>
      </w:r>
      <w:r>
        <w:rPr>
          <w:rFonts w:ascii="Arial" w:hAnsi="Arial" w:cs="Arial"/>
          <w:sz w:val="22"/>
          <w:szCs w:val="22"/>
        </w:rPr>
        <w:t>.</w:t>
      </w:r>
    </w:p>
    <w:p w14:paraId="279ADCBE" w14:textId="77777777" w:rsidR="00D506D1" w:rsidRPr="004C78C3" w:rsidRDefault="00D506D1" w:rsidP="00DB2E2D">
      <w:p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 xml:space="preserve">Tvoření opravných </w:t>
      </w:r>
      <w:proofErr w:type="gramStart"/>
      <w:r w:rsidRPr="004C78C3">
        <w:rPr>
          <w:rFonts w:ascii="Arial" w:hAnsi="Arial" w:cs="Arial"/>
          <w:sz w:val="22"/>
          <w:szCs w:val="22"/>
        </w:rPr>
        <w:t xml:space="preserve">položek </w:t>
      </w:r>
      <w:r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 xml:space="preserve"> Opravné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položky se budou tvořit u faktur vystavených, které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jsou po splatnosti 90 dní a více ve výši 10 % z vystavené fa za každých i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započatých 90 dní.</w:t>
      </w:r>
    </w:p>
    <w:p w14:paraId="7B131C04" w14:textId="77777777" w:rsidR="00D506D1" w:rsidRPr="004C78C3" w:rsidRDefault="00D506D1" w:rsidP="00DB2E2D">
      <w:pPr>
        <w:tabs>
          <w:tab w:val="left" w:pos="4860"/>
          <w:tab w:val="left" w:pos="5220"/>
        </w:tabs>
        <w:spacing w:after="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4C78C3">
        <w:rPr>
          <w:rFonts w:ascii="Arial" w:hAnsi="Arial" w:cs="Arial"/>
          <w:sz w:val="22"/>
          <w:szCs w:val="22"/>
        </w:rPr>
        <w:t>Na  podrozvahových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účtech  se eviduje:</w:t>
      </w:r>
      <w:r>
        <w:rPr>
          <w:rFonts w:ascii="Arial" w:hAnsi="Arial" w:cs="Arial"/>
          <w:sz w:val="22"/>
          <w:szCs w:val="22"/>
        </w:rPr>
        <w:tab/>
        <w:t>a)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zapůjčený majetek</w:t>
      </w:r>
      <w:r>
        <w:rPr>
          <w:rFonts w:ascii="Arial" w:hAnsi="Arial" w:cs="Arial"/>
          <w:sz w:val="22"/>
          <w:szCs w:val="22"/>
        </w:rPr>
        <w:t>,</w:t>
      </w:r>
    </w:p>
    <w:p w14:paraId="2726D218" w14:textId="52FE3754" w:rsidR="00D506D1" w:rsidRPr="004C78C3" w:rsidRDefault="00D506D1" w:rsidP="00BF2534">
      <w:pPr>
        <w:spacing w:after="60"/>
        <w:ind w:left="522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DHIM</w:t>
      </w:r>
      <w:r w:rsidR="00BF2534">
        <w:rPr>
          <w:rFonts w:ascii="Arial" w:hAnsi="Arial" w:cs="Arial"/>
          <w:sz w:val="22"/>
          <w:szCs w:val="22"/>
        </w:rPr>
        <w:t xml:space="preserve"> </w:t>
      </w:r>
      <w:r w:rsidR="002559A5">
        <w:rPr>
          <w:rFonts w:ascii="Arial" w:hAnsi="Arial" w:cs="Arial"/>
          <w:sz w:val="22"/>
          <w:szCs w:val="22"/>
        </w:rPr>
        <w:t>10</w:t>
      </w:r>
      <w:r w:rsidR="00BF2534">
        <w:rPr>
          <w:rFonts w:ascii="Arial" w:hAnsi="Arial" w:cs="Arial"/>
          <w:sz w:val="22"/>
          <w:szCs w:val="22"/>
        </w:rPr>
        <w:t>00</w:t>
      </w:r>
      <w:r w:rsidRPr="004C78C3">
        <w:rPr>
          <w:rFonts w:ascii="Arial" w:hAnsi="Arial" w:cs="Arial"/>
          <w:sz w:val="22"/>
          <w:szCs w:val="22"/>
        </w:rPr>
        <w:t xml:space="preserve"> do </w:t>
      </w:r>
      <w:r w:rsidR="00BF2534">
        <w:rPr>
          <w:rFonts w:ascii="Arial" w:hAnsi="Arial" w:cs="Arial"/>
          <w:sz w:val="22"/>
          <w:szCs w:val="22"/>
        </w:rPr>
        <w:t>2999</w:t>
      </w:r>
      <w:proofErr w:type="gramStart"/>
      <w:r w:rsidR="00BF2534">
        <w:rPr>
          <w:rFonts w:ascii="Arial" w:hAnsi="Arial" w:cs="Arial"/>
          <w:sz w:val="22"/>
          <w:szCs w:val="22"/>
        </w:rPr>
        <w:t>,</w:t>
      </w:r>
      <w:r w:rsidRPr="004C78C3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14:paraId="1756BA50" w14:textId="77777777" w:rsidR="00D506D1" w:rsidRPr="004C78C3" w:rsidRDefault="00BF2534" w:rsidP="00DB2E2D">
      <w:pPr>
        <w:tabs>
          <w:tab w:val="left" w:pos="4860"/>
        </w:tabs>
        <w:spacing w:after="60"/>
        <w:ind w:left="52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506D1" w:rsidRPr="004C78C3">
        <w:rPr>
          <w:rFonts w:ascii="Arial" w:hAnsi="Arial" w:cs="Arial"/>
          <w:sz w:val="22"/>
          <w:szCs w:val="22"/>
        </w:rPr>
        <w:t>)</w:t>
      </w:r>
      <w:r w:rsidR="00D506D1">
        <w:rPr>
          <w:rFonts w:ascii="Arial" w:hAnsi="Arial" w:cs="Arial"/>
          <w:sz w:val="22"/>
          <w:szCs w:val="22"/>
        </w:rPr>
        <w:tab/>
      </w:r>
      <w:r w:rsidR="00D506D1" w:rsidRPr="004C78C3">
        <w:rPr>
          <w:rFonts w:ascii="Arial" w:hAnsi="Arial" w:cs="Arial"/>
          <w:sz w:val="22"/>
          <w:szCs w:val="22"/>
        </w:rPr>
        <w:t xml:space="preserve">podmíněné </w:t>
      </w:r>
      <w:proofErr w:type="gramStart"/>
      <w:r w:rsidR="00D506D1" w:rsidRPr="004C78C3">
        <w:rPr>
          <w:rFonts w:ascii="Arial" w:hAnsi="Arial" w:cs="Arial"/>
          <w:sz w:val="22"/>
          <w:szCs w:val="22"/>
        </w:rPr>
        <w:t>pohledávky</w:t>
      </w:r>
      <w:r w:rsidR="00F072EA">
        <w:rPr>
          <w:rFonts w:ascii="Arial" w:hAnsi="Arial" w:cs="Arial"/>
          <w:sz w:val="22"/>
          <w:szCs w:val="22"/>
        </w:rPr>
        <w:t xml:space="preserve"> </w:t>
      </w:r>
      <w:r w:rsidR="006903EA">
        <w:rPr>
          <w:rFonts w:ascii="Arial" w:hAnsi="Arial" w:cs="Arial"/>
          <w:sz w:val="22"/>
          <w:szCs w:val="22"/>
        </w:rPr>
        <w:t>-</w:t>
      </w:r>
      <w:r w:rsidR="00D506D1" w:rsidRPr="004C78C3">
        <w:rPr>
          <w:rFonts w:ascii="Arial" w:hAnsi="Arial" w:cs="Arial"/>
          <w:sz w:val="22"/>
          <w:szCs w:val="22"/>
        </w:rPr>
        <w:t xml:space="preserve"> rozhodnutí</w:t>
      </w:r>
      <w:proofErr w:type="gramEnd"/>
      <w:r w:rsidR="00D506D1" w:rsidRPr="004C78C3">
        <w:rPr>
          <w:rFonts w:ascii="Arial" w:hAnsi="Arial" w:cs="Arial"/>
          <w:sz w:val="22"/>
          <w:szCs w:val="22"/>
        </w:rPr>
        <w:t xml:space="preserve"> o</w:t>
      </w:r>
      <w:r w:rsidR="00D506D1">
        <w:rPr>
          <w:rFonts w:ascii="Arial" w:hAnsi="Arial" w:cs="Arial"/>
          <w:sz w:val="22"/>
          <w:szCs w:val="22"/>
        </w:rPr>
        <w:t> </w:t>
      </w:r>
      <w:r w:rsidR="00D506D1" w:rsidRPr="004C78C3">
        <w:rPr>
          <w:rFonts w:ascii="Arial" w:hAnsi="Arial" w:cs="Arial"/>
          <w:sz w:val="22"/>
          <w:szCs w:val="22"/>
        </w:rPr>
        <w:t>poskytnutí dotací ze st. rozpočtu</w:t>
      </w:r>
      <w:r w:rsidR="00D506D1">
        <w:rPr>
          <w:rFonts w:ascii="Arial" w:hAnsi="Arial" w:cs="Arial"/>
          <w:sz w:val="22"/>
          <w:szCs w:val="22"/>
        </w:rPr>
        <w:t>,</w:t>
      </w:r>
    </w:p>
    <w:p w14:paraId="75364F7F" w14:textId="77777777" w:rsidR="00D506D1" w:rsidRDefault="00D506D1" w:rsidP="00A71161">
      <w:pPr>
        <w:spacing w:after="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 xml:space="preserve">Výše přislíbeného transferu do </w:t>
      </w:r>
      <w:r w:rsidR="006903EA">
        <w:rPr>
          <w:rFonts w:ascii="Arial" w:hAnsi="Arial" w:cs="Arial"/>
          <w:sz w:val="22"/>
          <w:szCs w:val="22"/>
        </w:rPr>
        <w:t>1</w:t>
      </w:r>
      <w:r w:rsidRPr="004C78C3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000,-</w:t>
      </w:r>
      <w:r>
        <w:rPr>
          <w:rFonts w:ascii="Arial" w:hAnsi="Arial" w:cs="Arial"/>
          <w:sz w:val="22"/>
          <w:szCs w:val="22"/>
        </w:rPr>
        <w:t xml:space="preserve"> Kč</w:t>
      </w:r>
      <w:r w:rsidRPr="004C78C3">
        <w:rPr>
          <w:rFonts w:ascii="Arial" w:hAnsi="Arial" w:cs="Arial"/>
          <w:sz w:val="22"/>
          <w:szCs w:val="22"/>
        </w:rPr>
        <w:t xml:space="preserve"> (hladina významnosti) se nebude účtovat na podrozvahových účtech.</w:t>
      </w:r>
    </w:p>
    <w:p w14:paraId="3F94C36E" w14:textId="77777777" w:rsidR="00D506D1" w:rsidRPr="004C78C3" w:rsidRDefault="00AD445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9</w:t>
      </w:r>
      <w:r w:rsidR="00D506D1" w:rsidRPr="004C78C3">
        <w:rPr>
          <w:rFonts w:ascii="Arial" w:hAnsi="Arial" w:cs="Arial"/>
          <w:sz w:val="22"/>
          <w:szCs w:val="22"/>
        </w:rPr>
        <w:t>.</w:t>
      </w:r>
      <w:r w:rsidR="00D506D1">
        <w:rPr>
          <w:rFonts w:ascii="Arial" w:hAnsi="Arial" w:cs="Arial"/>
          <w:sz w:val="22"/>
          <w:szCs w:val="22"/>
        </w:rPr>
        <w:tab/>
      </w:r>
      <w:r w:rsidR="00D506D1" w:rsidRPr="004C78C3">
        <w:rPr>
          <w:rFonts w:ascii="Arial" w:hAnsi="Arial" w:cs="Arial"/>
          <w:sz w:val="22"/>
          <w:szCs w:val="22"/>
        </w:rPr>
        <w:t>Za majetek, který mají v užívání místní hasičské sbory</w:t>
      </w:r>
      <w:r w:rsidR="00D506D1">
        <w:rPr>
          <w:rFonts w:ascii="Arial" w:hAnsi="Arial" w:cs="Arial"/>
          <w:sz w:val="22"/>
          <w:szCs w:val="22"/>
        </w:rPr>
        <w:t>,</w:t>
      </w:r>
      <w:r w:rsidR="00D506D1" w:rsidRPr="004C78C3">
        <w:rPr>
          <w:rFonts w:ascii="Arial" w:hAnsi="Arial" w:cs="Arial"/>
          <w:sz w:val="22"/>
          <w:szCs w:val="22"/>
        </w:rPr>
        <w:t xml:space="preserve"> zodpovídají velitelé</w:t>
      </w:r>
      <w:r w:rsidR="00D506D1">
        <w:rPr>
          <w:rFonts w:ascii="Arial" w:hAnsi="Arial" w:cs="Arial"/>
          <w:sz w:val="22"/>
          <w:szCs w:val="22"/>
        </w:rPr>
        <w:t xml:space="preserve"> jednotlivých hasičských sborů</w:t>
      </w:r>
      <w:r w:rsidR="00D506D1" w:rsidRPr="004C78C3">
        <w:rPr>
          <w:rFonts w:ascii="Arial" w:hAnsi="Arial" w:cs="Arial"/>
          <w:sz w:val="22"/>
          <w:szCs w:val="22"/>
        </w:rPr>
        <w:t>.</w:t>
      </w:r>
    </w:p>
    <w:p w14:paraId="491A3C63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E8B6B40" w14:textId="77777777" w:rsidR="00D506D1" w:rsidRPr="004C78C3" w:rsidRDefault="00AD445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D506D1" w:rsidRPr="004C78C3">
        <w:rPr>
          <w:rFonts w:ascii="Arial" w:hAnsi="Arial" w:cs="Arial"/>
          <w:sz w:val="22"/>
          <w:szCs w:val="22"/>
        </w:rPr>
        <w:t>.</w:t>
      </w:r>
      <w:r w:rsidR="00D506D1">
        <w:rPr>
          <w:rFonts w:ascii="Arial" w:hAnsi="Arial" w:cs="Arial"/>
          <w:sz w:val="22"/>
          <w:szCs w:val="22"/>
        </w:rPr>
        <w:tab/>
      </w:r>
      <w:r w:rsidR="00D506D1" w:rsidRPr="004C78C3">
        <w:rPr>
          <w:rFonts w:ascii="Arial" w:hAnsi="Arial" w:cs="Arial"/>
          <w:sz w:val="22"/>
          <w:szCs w:val="22"/>
        </w:rPr>
        <w:t>Hmotný investiční majetek a finanční majetek je veden v účetnictví a v pomocných inventárních knihách. Je účtován na účtech 021,</w:t>
      </w:r>
      <w:r w:rsidR="00D506D1">
        <w:rPr>
          <w:rFonts w:ascii="Arial" w:hAnsi="Arial" w:cs="Arial"/>
          <w:sz w:val="22"/>
          <w:szCs w:val="22"/>
        </w:rPr>
        <w:t xml:space="preserve"> </w:t>
      </w:r>
      <w:r w:rsidR="00D506D1" w:rsidRPr="004C78C3">
        <w:rPr>
          <w:rFonts w:ascii="Arial" w:hAnsi="Arial" w:cs="Arial"/>
          <w:sz w:val="22"/>
          <w:szCs w:val="22"/>
        </w:rPr>
        <w:t>022.</w:t>
      </w:r>
    </w:p>
    <w:p w14:paraId="159E1C17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DA86DC7" w14:textId="77777777" w:rsidR="00D506D1" w:rsidRPr="004C78C3" w:rsidRDefault="00AD445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506D1" w:rsidRPr="004C78C3">
        <w:rPr>
          <w:rFonts w:ascii="Arial" w:hAnsi="Arial" w:cs="Arial"/>
          <w:sz w:val="22"/>
          <w:szCs w:val="22"/>
        </w:rPr>
        <w:t>.</w:t>
      </w:r>
      <w:r w:rsidR="00D506D1">
        <w:rPr>
          <w:rFonts w:ascii="Arial" w:hAnsi="Arial" w:cs="Arial"/>
          <w:sz w:val="22"/>
          <w:szCs w:val="22"/>
        </w:rPr>
        <w:tab/>
      </w:r>
      <w:r w:rsidR="00D506D1" w:rsidRPr="004C78C3">
        <w:rPr>
          <w:rFonts w:ascii="Arial" w:hAnsi="Arial" w:cs="Arial"/>
          <w:sz w:val="22"/>
          <w:szCs w:val="22"/>
        </w:rPr>
        <w:t>Materiál, který se nakupuje během roku</w:t>
      </w:r>
      <w:r w:rsidR="00D506D1">
        <w:rPr>
          <w:rFonts w:ascii="Arial" w:hAnsi="Arial" w:cs="Arial"/>
          <w:sz w:val="22"/>
          <w:szCs w:val="22"/>
        </w:rPr>
        <w:t>,</w:t>
      </w:r>
      <w:r w:rsidR="00D506D1" w:rsidRPr="004C78C3">
        <w:rPr>
          <w:rFonts w:ascii="Arial" w:hAnsi="Arial" w:cs="Arial"/>
          <w:sz w:val="22"/>
          <w:szCs w:val="22"/>
        </w:rPr>
        <w:t xml:space="preserve"> se dává přímo do spotřeby. Obec nemá žádný sklad materiálu.</w:t>
      </w:r>
    </w:p>
    <w:p w14:paraId="718859CF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6EA5768" w14:textId="77777777" w:rsidR="00D506D1" w:rsidRPr="004C78C3" w:rsidRDefault="00AD445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D506D1" w:rsidRPr="004C78C3">
        <w:rPr>
          <w:rFonts w:ascii="Arial" w:hAnsi="Arial" w:cs="Arial"/>
          <w:sz w:val="22"/>
          <w:szCs w:val="22"/>
        </w:rPr>
        <w:t>.</w:t>
      </w:r>
      <w:r w:rsidR="00D506D1">
        <w:rPr>
          <w:rFonts w:ascii="Arial" w:hAnsi="Arial" w:cs="Arial"/>
          <w:sz w:val="22"/>
          <w:szCs w:val="22"/>
        </w:rPr>
        <w:tab/>
      </w:r>
      <w:r w:rsidR="00D506D1" w:rsidRPr="004C78C3">
        <w:rPr>
          <w:rFonts w:ascii="Arial" w:hAnsi="Arial" w:cs="Arial"/>
          <w:sz w:val="22"/>
          <w:szCs w:val="22"/>
        </w:rPr>
        <w:t>Účtování o ceninách:</w:t>
      </w:r>
    </w:p>
    <w:p w14:paraId="3727F857" w14:textId="1CB34225" w:rsidR="00D506D1" w:rsidRPr="00FE3C0D" w:rsidRDefault="00D506D1" w:rsidP="00DB2E2D">
      <w:pPr>
        <w:spacing w:after="60"/>
        <w:ind w:left="360" w:hanging="360"/>
        <w:jc w:val="both"/>
        <w:rPr>
          <w:rFonts w:ascii="Arial" w:hAnsi="Arial" w:cs="Arial"/>
          <w:color w:val="FF0000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Poštovní známky se účtují při nákupu přímo do spotřeby.</w:t>
      </w:r>
      <w:r w:rsidRPr="00A64E63">
        <w:rPr>
          <w:rFonts w:ascii="Arial" w:hAnsi="Arial" w:cs="Arial"/>
          <w:sz w:val="22"/>
          <w:szCs w:val="22"/>
        </w:rPr>
        <w:t xml:space="preserve"> </w:t>
      </w:r>
    </w:p>
    <w:p w14:paraId="136EE6FE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0A05965" w14:textId="77777777" w:rsidR="00D506D1" w:rsidRDefault="00AD4451" w:rsidP="004D74FB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506D1" w:rsidRPr="004C78C3">
        <w:rPr>
          <w:rFonts w:ascii="Arial" w:hAnsi="Arial" w:cs="Arial"/>
          <w:sz w:val="22"/>
          <w:szCs w:val="22"/>
        </w:rPr>
        <w:t>.</w:t>
      </w:r>
      <w:r w:rsidR="00D506D1">
        <w:rPr>
          <w:rFonts w:ascii="Arial" w:hAnsi="Arial" w:cs="Arial"/>
          <w:sz w:val="22"/>
          <w:szCs w:val="22"/>
        </w:rPr>
        <w:tab/>
      </w:r>
      <w:r w:rsidR="00D506D1" w:rsidRPr="004C78C3">
        <w:rPr>
          <w:rFonts w:ascii="Arial" w:hAnsi="Arial" w:cs="Arial"/>
          <w:sz w:val="22"/>
          <w:szCs w:val="22"/>
        </w:rPr>
        <w:t xml:space="preserve">Cestovní náhrady pro </w:t>
      </w:r>
      <w:r w:rsidR="00D506D1">
        <w:rPr>
          <w:rFonts w:ascii="Arial" w:hAnsi="Arial" w:cs="Arial"/>
          <w:sz w:val="22"/>
          <w:szCs w:val="22"/>
        </w:rPr>
        <w:t>zaměstnance a</w:t>
      </w:r>
      <w:r w:rsidR="00D506D1" w:rsidRPr="004C78C3">
        <w:rPr>
          <w:rFonts w:ascii="Arial" w:hAnsi="Arial" w:cs="Arial"/>
          <w:sz w:val="22"/>
          <w:szCs w:val="22"/>
        </w:rPr>
        <w:t xml:space="preserve"> členy zastupitelstva obce jsou vyplác</w:t>
      </w:r>
      <w:r w:rsidR="00D506D1">
        <w:rPr>
          <w:rFonts w:ascii="Arial" w:hAnsi="Arial" w:cs="Arial"/>
          <w:sz w:val="22"/>
          <w:szCs w:val="22"/>
        </w:rPr>
        <w:t>eny dle platné vyhlášky</w:t>
      </w:r>
      <w:r>
        <w:rPr>
          <w:rFonts w:ascii="Arial" w:hAnsi="Arial" w:cs="Arial"/>
          <w:sz w:val="22"/>
          <w:szCs w:val="22"/>
        </w:rPr>
        <w:t xml:space="preserve"> dvakrát do roka</w:t>
      </w:r>
      <w:r w:rsidR="00D506D1" w:rsidRPr="004C78C3">
        <w:rPr>
          <w:rFonts w:ascii="Arial" w:hAnsi="Arial" w:cs="Arial"/>
          <w:sz w:val="22"/>
          <w:szCs w:val="22"/>
        </w:rPr>
        <w:t>.</w:t>
      </w:r>
    </w:p>
    <w:p w14:paraId="4292373B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E5DAD78" w14:textId="06E9CEF6" w:rsidR="00D506D1" w:rsidRPr="00A64E63" w:rsidRDefault="00AD4451" w:rsidP="00BF2534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D506D1" w:rsidRPr="00A64E63">
        <w:rPr>
          <w:rFonts w:ascii="Arial" w:hAnsi="Arial" w:cs="Arial"/>
          <w:sz w:val="22"/>
          <w:szCs w:val="22"/>
        </w:rPr>
        <w:t>.</w:t>
      </w:r>
      <w:r w:rsidR="00D506D1" w:rsidRPr="00A64E63">
        <w:rPr>
          <w:rFonts w:ascii="Arial" w:hAnsi="Arial" w:cs="Arial"/>
          <w:sz w:val="22"/>
          <w:szCs w:val="22"/>
        </w:rPr>
        <w:tab/>
      </w:r>
      <w:r w:rsidR="00D506D1">
        <w:rPr>
          <w:rFonts w:ascii="Arial" w:hAnsi="Arial" w:cs="Arial"/>
          <w:sz w:val="22"/>
          <w:szCs w:val="22"/>
        </w:rPr>
        <w:t>Odměny budou vyplácen</w:t>
      </w:r>
      <w:r>
        <w:rPr>
          <w:rFonts w:ascii="Arial" w:hAnsi="Arial" w:cs="Arial"/>
          <w:sz w:val="22"/>
          <w:szCs w:val="22"/>
        </w:rPr>
        <w:t>y měsíčně. Výplatní den bude k </w:t>
      </w:r>
      <w:r w:rsidR="002559A5">
        <w:rPr>
          <w:rFonts w:ascii="Arial" w:hAnsi="Arial" w:cs="Arial"/>
          <w:sz w:val="22"/>
          <w:szCs w:val="22"/>
        </w:rPr>
        <w:t>3</w:t>
      </w:r>
      <w:r w:rsidR="00D506D1">
        <w:rPr>
          <w:rFonts w:ascii="Arial" w:hAnsi="Arial" w:cs="Arial"/>
          <w:sz w:val="22"/>
          <w:szCs w:val="22"/>
        </w:rPr>
        <w:t>. dni kalendářního měsíce.</w:t>
      </w:r>
    </w:p>
    <w:p w14:paraId="6AD4C908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0311C3D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D4451">
        <w:rPr>
          <w:rFonts w:ascii="Arial" w:hAnsi="Arial" w:cs="Arial"/>
          <w:sz w:val="22"/>
          <w:szCs w:val="22"/>
        </w:rPr>
        <w:t>5</w:t>
      </w:r>
      <w:r w:rsidRPr="004C78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Archivace se provádí vždy při měsíční uzávěrce automaticky na magnetická media</w:t>
      </w:r>
      <w:r>
        <w:rPr>
          <w:rFonts w:ascii="Arial" w:hAnsi="Arial" w:cs="Arial"/>
          <w:sz w:val="22"/>
          <w:szCs w:val="22"/>
        </w:rPr>
        <w:t xml:space="preserve"> (technický nosič dat)</w:t>
      </w:r>
      <w:r w:rsidRPr="004C78C3">
        <w:rPr>
          <w:rFonts w:ascii="Arial" w:hAnsi="Arial" w:cs="Arial"/>
          <w:sz w:val="22"/>
          <w:szCs w:val="22"/>
        </w:rPr>
        <w:t>.</w:t>
      </w:r>
    </w:p>
    <w:p w14:paraId="77150C06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Úschova účetních písemností bude prováděna dle</w:t>
      </w:r>
      <w:r>
        <w:rPr>
          <w:rFonts w:ascii="Arial" w:hAnsi="Arial" w:cs="Arial"/>
          <w:sz w:val="22"/>
          <w:szCs w:val="22"/>
        </w:rPr>
        <w:t xml:space="preserve"> §</w:t>
      </w:r>
      <w:r w:rsidRPr="004C78C3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1 a"/>
        </w:smartTagPr>
        <w:r w:rsidRPr="004C78C3">
          <w:rPr>
            <w:rFonts w:ascii="Arial" w:hAnsi="Arial" w:cs="Arial"/>
            <w:sz w:val="22"/>
            <w:szCs w:val="22"/>
          </w:rPr>
          <w:t>31 a</w:t>
        </w:r>
      </w:smartTag>
      <w:r w:rsidRPr="004C78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§ </w:t>
      </w:r>
      <w:r w:rsidRPr="004C78C3">
        <w:rPr>
          <w:rFonts w:ascii="Arial" w:hAnsi="Arial" w:cs="Arial"/>
          <w:sz w:val="22"/>
          <w:szCs w:val="22"/>
        </w:rPr>
        <w:t xml:space="preserve">33 zákona </w:t>
      </w:r>
      <w:r>
        <w:rPr>
          <w:rFonts w:ascii="Arial" w:hAnsi="Arial" w:cs="Arial"/>
          <w:sz w:val="22"/>
          <w:szCs w:val="22"/>
        </w:rPr>
        <w:t xml:space="preserve">č. </w:t>
      </w:r>
      <w:r w:rsidRPr="004C78C3">
        <w:rPr>
          <w:rFonts w:ascii="Arial" w:hAnsi="Arial" w:cs="Arial"/>
          <w:sz w:val="22"/>
          <w:szCs w:val="22"/>
        </w:rPr>
        <w:t>563/</w:t>
      </w:r>
      <w:r>
        <w:rPr>
          <w:rFonts w:ascii="Arial" w:hAnsi="Arial" w:cs="Arial"/>
          <w:sz w:val="22"/>
          <w:szCs w:val="22"/>
        </w:rPr>
        <w:t>19</w:t>
      </w:r>
      <w:r w:rsidRPr="004C78C3">
        <w:rPr>
          <w:rFonts w:ascii="Arial" w:hAnsi="Arial" w:cs="Arial"/>
          <w:sz w:val="22"/>
          <w:szCs w:val="22"/>
        </w:rPr>
        <w:t>91Sb.</w:t>
      </w:r>
      <w:r>
        <w:rPr>
          <w:rFonts w:ascii="Arial" w:hAnsi="Arial" w:cs="Arial"/>
          <w:sz w:val="22"/>
          <w:szCs w:val="22"/>
        </w:rPr>
        <w:t>, o </w:t>
      </w:r>
      <w:r w:rsidRPr="004C78C3">
        <w:rPr>
          <w:rFonts w:ascii="Arial" w:hAnsi="Arial" w:cs="Arial"/>
          <w:sz w:val="22"/>
          <w:szCs w:val="22"/>
        </w:rPr>
        <w:t xml:space="preserve">účetnictví ve lhůtách stanovených tímto zákonem. </w:t>
      </w:r>
    </w:p>
    <w:p w14:paraId="7D7B4766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7D6F20FE" w14:textId="77777777" w:rsidR="00D506D1" w:rsidRPr="004C78C3" w:rsidRDefault="00D506D1" w:rsidP="00DB2E2D">
      <w:pPr>
        <w:spacing w:after="6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D4451">
        <w:rPr>
          <w:rFonts w:ascii="Arial" w:hAnsi="Arial" w:cs="Arial"/>
          <w:sz w:val="22"/>
          <w:szCs w:val="22"/>
        </w:rPr>
        <w:t>6</w:t>
      </w:r>
      <w:r w:rsidRPr="004C78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K zajištění vnitřního kontrolního systému dle zákona č. 320/2001 Sb., o finanční kontrole</w:t>
      </w:r>
    </w:p>
    <w:p w14:paraId="2B51A3BD" w14:textId="77777777" w:rsidR="00D506D1" w:rsidRPr="004C78C3" w:rsidRDefault="00D506D1" w:rsidP="00DB2E2D">
      <w:pPr>
        <w:spacing w:after="3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a)</w:t>
      </w:r>
      <w:r w:rsidRPr="004C78C3">
        <w:rPr>
          <w:rFonts w:ascii="Arial" w:hAnsi="Arial" w:cs="Arial"/>
          <w:sz w:val="22"/>
          <w:szCs w:val="22"/>
        </w:rPr>
        <w:tab/>
      </w:r>
      <w:r w:rsidR="00AD4451">
        <w:rPr>
          <w:rFonts w:ascii="Arial" w:hAnsi="Arial" w:cs="Arial"/>
          <w:sz w:val="22"/>
          <w:szCs w:val="22"/>
        </w:rPr>
        <w:t xml:space="preserve"> Obec </w:t>
      </w:r>
      <w:r w:rsidR="006903EA">
        <w:rPr>
          <w:rFonts w:ascii="Arial" w:hAnsi="Arial" w:cs="Arial"/>
          <w:sz w:val="22"/>
          <w:szCs w:val="22"/>
        </w:rPr>
        <w:t>Zahorčice</w:t>
      </w:r>
      <w:r>
        <w:rPr>
          <w:rFonts w:ascii="Arial" w:hAnsi="Arial" w:cs="Arial"/>
          <w:sz w:val="22"/>
          <w:szCs w:val="22"/>
        </w:rPr>
        <w:t xml:space="preserve"> při zajišť</w:t>
      </w:r>
      <w:r w:rsidRPr="004C78C3">
        <w:rPr>
          <w:rFonts w:ascii="Arial" w:hAnsi="Arial" w:cs="Arial"/>
          <w:sz w:val="22"/>
          <w:szCs w:val="22"/>
        </w:rPr>
        <w:t xml:space="preserve">ování vnitřního kontrolního systému postupuje dle zákona </w:t>
      </w:r>
      <w:r>
        <w:rPr>
          <w:rFonts w:ascii="Arial" w:hAnsi="Arial" w:cs="Arial"/>
          <w:sz w:val="22"/>
          <w:szCs w:val="22"/>
        </w:rPr>
        <w:t>č. </w:t>
      </w:r>
      <w:r w:rsidRPr="004C78C3">
        <w:rPr>
          <w:rFonts w:ascii="Arial" w:hAnsi="Arial" w:cs="Arial"/>
          <w:sz w:val="22"/>
          <w:szCs w:val="22"/>
        </w:rPr>
        <w:t>320/2001 Sb.</w:t>
      </w:r>
      <w:r>
        <w:rPr>
          <w:rFonts w:ascii="Arial" w:hAnsi="Arial" w:cs="Arial"/>
          <w:sz w:val="22"/>
          <w:szCs w:val="22"/>
        </w:rPr>
        <w:t>,</w:t>
      </w:r>
      <w:r w:rsidRPr="004C78C3">
        <w:rPr>
          <w:rFonts w:ascii="Arial" w:hAnsi="Arial" w:cs="Arial"/>
          <w:sz w:val="22"/>
          <w:szCs w:val="22"/>
        </w:rPr>
        <w:t xml:space="preserve"> o finanční kontrole a prováděcí vyhlá</w:t>
      </w:r>
      <w:r>
        <w:rPr>
          <w:rFonts w:ascii="Arial" w:hAnsi="Arial" w:cs="Arial"/>
          <w:sz w:val="22"/>
          <w:szCs w:val="22"/>
        </w:rPr>
        <w:t>šky k tomuto zákonu č. 416/2004 </w:t>
      </w:r>
      <w:r w:rsidRPr="004C78C3">
        <w:rPr>
          <w:rFonts w:ascii="Arial" w:hAnsi="Arial" w:cs="Arial"/>
          <w:sz w:val="22"/>
          <w:szCs w:val="22"/>
        </w:rPr>
        <w:t>Sb. a za tímto účelem zajišťují povinnosti ze zákona na pozici:</w:t>
      </w:r>
    </w:p>
    <w:p w14:paraId="7603600D" w14:textId="5B342E1E" w:rsidR="00D506D1" w:rsidRPr="004C78C3" w:rsidRDefault="00D506D1" w:rsidP="003104FA">
      <w:pPr>
        <w:tabs>
          <w:tab w:val="left" w:pos="2700"/>
          <w:tab w:val="left" w:pos="4320"/>
          <w:tab w:val="left" w:pos="630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Příkazce</w:t>
      </w: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>starosta</w:t>
      </w:r>
      <w:r>
        <w:rPr>
          <w:rFonts w:ascii="Arial" w:hAnsi="Arial" w:cs="Arial"/>
          <w:b/>
          <w:sz w:val="22"/>
          <w:szCs w:val="22"/>
        </w:rPr>
        <w:tab/>
      </w:r>
      <w:r w:rsidR="00BF2534">
        <w:rPr>
          <w:rFonts w:ascii="Arial" w:hAnsi="Arial" w:cs="Arial"/>
          <w:b/>
          <w:sz w:val="22"/>
          <w:szCs w:val="22"/>
        </w:rPr>
        <w:t xml:space="preserve"> </w:t>
      </w:r>
      <w:r w:rsidR="00F05A5F">
        <w:rPr>
          <w:rFonts w:ascii="Arial" w:hAnsi="Arial" w:cs="Arial"/>
          <w:b/>
          <w:sz w:val="22"/>
          <w:szCs w:val="22"/>
        </w:rPr>
        <w:t>Michal Němec</w:t>
      </w:r>
      <w:r w:rsidR="00425C5A">
        <w:rPr>
          <w:rFonts w:ascii="Arial" w:hAnsi="Arial" w:cs="Arial"/>
          <w:b/>
          <w:sz w:val="22"/>
          <w:szCs w:val="22"/>
        </w:rPr>
        <w:t>, MBA</w:t>
      </w:r>
      <w:r w:rsidR="00BF2534">
        <w:rPr>
          <w:rFonts w:ascii="Arial" w:hAnsi="Arial" w:cs="Arial"/>
          <w:b/>
          <w:sz w:val="22"/>
          <w:szCs w:val="22"/>
        </w:rPr>
        <w:t xml:space="preserve">    </w:t>
      </w:r>
      <w:r w:rsidRPr="00DB2E2D">
        <w:rPr>
          <w:rFonts w:ascii="Arial" w:hAnsi="Arial" w:cs="Arial"/>
          <w:sz w:val="22"/>
          <w:szCs w:val="22"/>
        </w:rPr>
        <w:t>.....................................</w:t>
      </w:r>
    </w:p>
    <w:p w14:paraId="7A88BD1E" w14:textId="0DA22431" w:rsidR="00D506D1" w:rsidRPr="004C78C3" w:rsidRDefault="00D506D1" w:rsidP="003104FA">
      <w:pPr>
        <w:tabs>
          <w:tab w:val="left" w:pos="2700"/>
          <w:tab w:val="left" w:pos="4320"/>
          <w:tab w:val="left" w:pos="630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>místostarosta</w:t>
      </w:r>
      <w:r>
        <w:rPr>
          <w:rFonts w:ascii="Arial" w:hAnsi="Arial" w:cs="Arial"/>
          <w:b/>
          <w:sz w:val="22"/>
          <w:szCs w:val="22"/>
        </w:rPr>
        <w:tab/>
      </w:r>
      <w:r w:rsidR="006903E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425C5A">
        <w:rPr>
          <w:rFonts w:ascii="Arial" w:hAnsi="Arial" w:cs="Arial"/>
          <w:b/>
          <w:sz w:val="22"/>
          <w:szCs w:val="22"/>
        </w:rPr>
        <w:t>ing.</w:t>
      </w:r>
      <w:r w:rsidR="00F05A5F">
        <w:rPr>
          <w:rFonts w:ascii="Arial" w:hAnsi="Arial" w:cs="Arial"/>
          <w:b/>
          <w:sz w:val="22"/>
          <w:szCs w:val="22"/>
        </w:rPr>
        <w:t>Tomáš</w:t>
      </w:r>
      <w:proofErr w:type="spellEnd"/>
      <w:proofErr w:type="gramEnd"/>
      <w:r w:rsidR="00F05A5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5A5F">
        <w:rPr>
          <w:rFonts w:ascii="Arial" w:hAnsi="Arial" w:cs="Arial"/>
          <w:b/>
          <w:sz w:val="22"/>
          <w:szCs w:val="22"/>
        </w:rPr>
        <w:t>Mareda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......................................</w:t>
      </w:r>
    </w:p>
    <w:p w14:paraId="6ACC2567" w14:textId="1A37EB08" w:rsidR="00D506D1" w:rsidRPr="004C78C3" w:rsidRDefault="00D506D1" w:rsidP="003104FA">
      <w:pPr>
        <w:tabs>
          <w:tab w:val="left" w:pos="2700"/>
          <w:tab w:val="left" w:pos="4320"/>
          <w:tab w:val="left" w:pos="630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Správce rozpočtu</w:t>
      </w: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>účetní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BF2534">
        <w:rPr>
          <w:rFonts w:ascii="Arial" w:hAnsi="Arial" w:cs="Arial"/>
          <w:b/>
          <w:sz w:val="22"/>
          <w:szCs w:val="22"/>
        </w:rPr>
        <w:t>Libuše</w:t>
      </w:r>
      <w:r w:rsidR="00F05A5F">
        <w:rPr>
          <w:rFonts w:ascii="Arial" w:hAnsi="Arial" w:cs="Arial"/>
          <w:b/>
          <w:sz w:val="22"/>
          <w:szCs w:val="22"/>
        </w:rPr>
        <w:t>Tesárková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......................................</w:t>
      </w:r>
    </w:p>
    <w:p w14:paraId="34C3C3D9" w14:textId="360F29FD" w:rsidR="00D506D1" w:rsidRPr="004C78C3" w:rsidRDefault="00D506D1" w:rsidP="003104FA">
      <w:pPr>
        <w:tabs>
          <w:tab w:val="left" w:pos="2700"/>
          <w:tab w:val="left" w:pos="4320"/>
          <w:tab w:val="left" w:pos="630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Hlavní účetní</w:t>
      </w: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>účetní</w:t>
      </w:r>
      <w:r>
        <w:rPr>
          <w:rFonts w:ascii="Arial" w:hAnsi="Arial" w:cs="Arial"/>
          <w:b/>
          <w:sz w:val="22"/>
          <w:szCs w:val="22"/>
        </w:rPr>
        <w:tab/>
      </w:r>
      <w:r w:rsidR="00BF2534">
        <w:rPr>
          <w:rFonts w:ascii="Arial" w:hAnsi="Arial" w:cs="Arial"/>
          <w:b/>
          <w:sz w:val="22"/>
          <w:szCs w:val="22"/>
        </w:rPr>
        <w:t xml:space="preserve">Libuše </w:t>
      </w:r>
      <w:r w:rsidR="00F05A5F">
        <w:rPr>
          <w:rFonts w:ascii="Arial" w:hAnsi="Arial" w:cs="Arial"/>
          <w:b/>
          <w:sz w:val="22"/>
          <w:szCs w:val="22"/>
        </w:rPr>
        <w:t>Tesárková</w:t>
      </w:r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......................................</w:t>
      </w:r>
    </w:p>
    <w:p w14:paraId="553D372B" w14:textId="52B557EE" w:rsidR="00D506D1" w:rsidRPr="004C78C3" w:rsidRDefault="00D506D1" w:rsidP="00DB2E2D">
      <w:pPr>
        <w:tabs>
          <w:tab w:val="left" w:pos="2700"/>
          <w:tab w:val="left" w:pos="4320"/>
          <w:tab w:val="left" w:pos="6300"/>
        </w:tabs>
        <w:spacing w:after="6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Pokladní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4C78C3">
        <w:rPr>
          <w:rFonts w:ascii="Arial" w:hAnsi="Arial" w:cs="Arial"/>
          <w:b/>
          <w:sz w:val="22"/>
          <w:szCs w:val="22"/>
        </w:rPr>
        <w:t>pokladní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 w:rsidR="00F05A5F">
        <w:rPr>
          <w:rFonts w:ascii="Arial" w:hAnsi="Arial" w:cs="Arial"/>
          <w:b/>
          <w:sz w:val="22"/>
          <w:szCs w:val="22"/>
        </w:rPr>
        <w:t>Marie Hradecká</w:t>
      </w:r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......................................</w:t>
      </w:r>
    </w:p>
    <w:p w14:paraId="287A5692" w14:textId="77777777" w:rsidR="00D506D1" w:rsidRPr="00DB2E2D" w:rsidRDefault="00D506D1" w:rsidP="00DB2E2D">
      <w:pPr>
        <w:tabs>
          <w:tab w:val="left" w:pos="2700"/>
          <w:tab w:val="left" w:pos="4320"/>
          <w:tab w:val="left" w:pos="6300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7857F2BB" w14:textId="77777777" w:rsidR="00D506D1" w:rsidRPr="00DB2E2D" w:rsidRDefault="00D506D1" w:rsidP="003104FA">
      <w:pPr>
        <w:spacing w:after="60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Účetní obce zabezpečuje současně pozici správce rozpočtu, hlavního účetního a</w:t>
      </w:r>
      <w:r>
        <w:rPr>
          <w:rFonts w:ascii="Arial" w:hAnsi="Arial" w:cs="Arial"/>
          <w:sz w:val="22"/>
          <w:szCs w:val="22"/>
        </w:rPr>
        <w:t> </w:t>
      </w:r>
      <w:r w:rsidRPr="00DB2E2D">
        <w:rPr>
          <w:rFonts w:ascii="Arial" w:hAnsi="Arial" w:cs="Arial"/>
          <w:sz w:val="22"/>
          <w:szCs w:val="22"/>
        </w:rPr>
        <w:t>pokladní.</w:t>
      </w:r>
    </w:p>
    <w:p w14:paraId="6107EC03" w14:textId="77777777" w:rsidR="00D506D1" w:rsidRPr="004C78C3" w:rsidRDefault="00D506D1" w:rsidP="00DB2E2D">
      <w:pPr>
        <w:tabs>
          <w:tab w:val="left" w:pos="1980"/>
          <w:tab w:val="left" w:pos="3780"/>
          <w:tab w:val="left" w:pos="5940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7F62781" w14:textId="77777777" w:rsidR="00D506D1" w:rsidRPr="00DB2E2D" w:rsidRDefault="00D506D1" w:rsidP="00DB2E2D">
      <w:p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B2E2D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K podpisu příkazů k úhradě, faktur přijatých a vystavených, pokladních dokladů má oprávnění:</w:t>
      </w:r>
    </w:p>
    <w:p w14:paraId="09562F5F" w14:textId="5FEAC566" w:rsidR="00D506D1" w:rsidRPr="004C78C3" w:rsidRDefault="00D506D1" w:rsidP="003104FA">
      <w:pPr>
        <w:tabs>
          <w:tab w:val="left" w:pos="2520"/>
          <w:tab w:val="left" w:pos="450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Starosta:</w:t>
      </w:r>
      <w:r>
        <w:rPr>
          <w:rFonts w:ascii="Arial" w:hAnsi="Arial" w:cs="Arial"/>
          <w:b/>
          <w:sz w:val="22"/>
          <w:szCs w:val="22"/>
        </w:rPr>
        <w:tab/>
      </w:r>
      <w:r w:rsidR="00F05A5F">
        <w:rPr>
          <w:rFonts w:ascii="Arial" w:hAnsi="Arial" w:cs="Arial"/>
          <w:b/>
          <w:sz w:val="22"/>
          <w:szCs w:val="22"/>
        </w:rPr>
        <w:t>Michal Němec</w:t>
      </w:r>
      <w:r w:rsidR="00425C5A">
        <w:rPr>
          <w:rFonts w:ascii="Arial" w:hAnsi="Arial" w:cs="Arial"/>
          <w:b/>
          <w:sz w:val="22"/>
          <w:szCs w:val="22"/>
        </w:rPr>
        <w:t>, MBA</w:t>
      </w:r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DB2E2D">
        <w:rPr>
          <w:rFonts w:ascii="Arial" w:hAnsi="Arial" w:cs="Arial"/>
          <w:sz w:val="22"/>
          <w:szCs w:val="22"/>
        </w:rPr>
        <w:t>....................................</w:t>
      </w:r>
    </w:p>
    <w:p w14:paraId="4A640922" w14:textId="4242477B" w:rsidR="00D506D1" w:rsidRPr="004C78C3" w:rsidRDefault="00D506D1" w:rsidP="003104FA">
      <w:pPr>
        <w:tabs>
          <w:tab w:val="left" w:pos="2520"/>
          <w:tab w:val="left" w:pos="450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Místostarosta: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proofErr w:type="gramStart"/>
      <w:r w:rsidR="00425C5A">
        <w:rPr>
          <w:rFonts w:ascii="Arial" w:hAnsi="Arial" w:cs="Arial"/>
          <w:b/>
          <w:sz w:val="22"/>
          <w:szCs w:val="22"/>
        </w:rPr>
        <w:t>ing.</w:t>
      </w:r>
      <w:r w:rsidR="00F05A5F">
        <w:rPr>
          <w:rFonts w:ascii="Arial" w:hAnsi="Arial" w:cs="Arial"/>
          <w:b/>
          <w:sz w:val="22"/>
          <w:szCs w:val="22"/>
        </w:rPr>
        <w:t>Tomáš</w:t>
      </w:r>
      <w:proofErr w:type="spellEnd"/>
      <w:proofErr w:type="gramEnd"/>
      <w:r w:rsidR="00F05A5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5A5F">
        <w:rPr>
          <w:rFonts w:ascii="Arial" w:hAnsi="Arial" w:cs="Arial"/>
          <w:b/>
          <w:sz w:val="22"/>
          <w:szCs w:val="22"/>
        </w:rPr>
        <w:t>Mareda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......................................</w:t>
      </w:r>
    </w:p>
    <w:p w14:paraId="7ABF2AF9" w14:textId="77777777" w:rsidR="00D506D1" w:rsidRPr="004C78C3" w:rsidRDefault="00D506D1" w:rsidP="003104FA">
      <w:pPr>
        <w:tabs>
          <w:tab w:val="left" w:pos="2520"/>
          <w:tab w:val="left" w:pos="4500"/>
        </w:tabs>
        <w:spacing w:after="6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2E0998E" w14:textId="77777777" w:rsidR="00D506D1" w:rsidRPr="004C78C3" w:rsidRDefault="00D506D1" w:rsidP="00DB2E2D">
      <w:pPr>
        <w:tabs>
          <w:tab w:val="left" w:pos="1980"/>
          <w:tab w:val="left" w:pos="3780"/>
          <w:tab w:val="left" w:pos="5940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4D6FA33E" w14:textId="77777777" w:rsidR="00D506D1" w:rsidRDefault="00D506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D66660" w14:textId="77777777" w:rsidR="00D506D1" w:rsidRPr="003104FA" w:rsidRDefault="00D506D1" w:rsidP="003104FA">
      <w:pPr>
        <w:spacing w:after="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3104FA">
        <w:rPr>
          <w:rFonts w:ascii="Arial" w:hAnsi="Arial" w:cs="Arial"/>
          <w:sz w:val="22"/>
          <w:szCs w:val="22"/>
        </w:rPr>
        <w:lastRenderedPageBreak/>
        <w:t>d)</w:t>
      </w:r>
      <w:r>
        <w:rPr>
          <w:rFonts w:ascii="Arial" w:hAnsi="Arial" w:cs="Arial"/>
          <w:sz w:val="22"/>
          <w:szCs w:val="22"/>
        </w:rPr>
        <w:tab/>
      </w:r>
      <w:r w:rsidRPr="003104FA">
        <w:rPr>
          <w:rFonts w:ascii="Arial" w:hAnsi="Arial" w:cs="Arial"/>
          <w:sz w:val="22"/>
          <w:szCs w:val="22"/>
        </w:rPr>
        <w:t>K podpisu kupních smluv a ostatních smluv má oprávnění:</w:t>
      </w:r>
    </w:p>
    <w:p w14:paraId="12225D73" w14:textId="77777777" w:rsidR="00D506D1" w:rsidRPr="004C78C3" w:rsidRDefault="00D506D1" w:rsidP="00DB2E2D">
      <w:pPr>
        <w:tabs>
          <w:tab w:val="left" w:pos="1980"/>
          <w:tab w:val="left" w:pos="3780"/>
          <w:tab w:val="left" w:pos="5940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4B67BFD2" w14:textId="446099C7" w:rsidR="00D506D1" w:rsidRPr="004C78C3" w:rsidRDefault="00D506D1" w:rsidP="003104FA">
      <w:pPr>
        <w:tabs>
          <w:tab w:val="left" w:pos="2520"/>
          <w:tab w:val="left" w:pos="4860"/>
        </w:tabs>
        <w:spacing w:after="24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Starosta:</w:t>
      </w:r>
      <w:r>
        <w:rPr>
          <w:rFonts w:ascii="Arial" w:hAnsi="Arial" w:cs="Arial"/>
          <w:b/>
          <w:sz w:val="22"/>
          <w:szCs w:val="22"/>
        </w:rPr>
        <w:tab/>
      </w:r>
      <w:r w:rsidR="00F05A5F">
        <w:rPr>
          <w:rFonts w:ascii="Arial" w:hAnsi="Arial" w:cs="Arial"/>
          <w:b/>
          <w:sz w:val="22"/>
          <w:szCs w:val="22"/>
        </w:rPr>
        <w:t>Michal Němec</w:t>
      </w:r>
      <w:r w:rsidR="00425C5A">
        <w:rPr>
          <w:rFonts w:ascii="Arial" w:hAnsi="Arial" w:cs="Arial"/>
          <w:b/>
          <w:sz w:val="22"/>
          <w:szCs w:val="22"/>
        </w:rPr>
        <w:t>, MBA</w:t>
      </w:r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......................................</w:t>
      </w:r>
    </w:p>
    <w:p w14:paraId="6636BA39" w14:textId="2E67C44F" w:rsidR="00D506D1" w:rsidRPr="004C78C3" w:rsidRDefault="00D506D1" w:rsidP="003104FA">
      <w:pPr>
        <w:tabs>
          <w:tab w:val="left" w:pos="2520"/>
          <w:tab w:val="left" w:pos="4860"/>
        </w:tabs>
        <w:spacing w:after="6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Místostarosta: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proofErr w:type="gramStart"/>
      <w:r w:rsidR="00425C5A">
        <w:rPr>
          <w:rFonts w:ascii="Arial" w:hAnsi="Arial" w:cs="Arial"/>
          <w:b/>
          <w:sz w:val="22"/>
          <w:szCs w:val="22"/>
        </w:rPr>
        <w:t>ing.</w:t>
      </w:r>
      <w:r w:rsidR="00F05A5F">
        <w:rPr>
          <w:rFonts w:ascii="Arial" w:hAnsi="Arial" w:cs="Arial"/>
          <w:b/>
          <w:sz w:val="22"/>
          <w:szCs w:val="22"/>
        </w:rPr>
        <w:t>Tomáš</w:t>
      </w:r>
      <w:proofErr w:type="spellEnd"/>
      <w:proofErr w:type="gramEnd"/>
      <w:r w:rsidR="00F05A5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05A5F">
        <w:rPr>
          <w:rFonts w:ascii="Arial" w:hAnsi="Arial" w:cs="Arial"/>
          <w:b/>
          <w:sz w:val="22"/>
          <w:szCs w:val="22"/>
        </w:rPr>
        <w:t>Mareda</w:t>
      </w:r>
      <w:proofErr w:type="spellEnd"/>
      <w:r>
        <w:rPr>
          <w:rFonts w:ascii="Arial" w:hAnsi="Arial" w:cs="Arial"/>
          <w:b/>
          <w:sz w:val="22"/>
          <w:szCs w:val="22"/>
        </w:rPr>
        <w:tab/>
      </w:r>
      <w:r w:rsidRPr="00DB2E2D">
        <w:rPr>
          <w:rFonts w:ascii="Arial" w:hAnsi="Arial" w:cs="Arial"/>
          <w:sz w:val="22"/>
          <w:szCs w:val="22"/>
        </w:rPr>
        <w:t>......................................</w:t>
      </w:r>
    </w:p>
    <w:p w14:paraId="5C92FBDD" w14:textId="77777777" w:rsidR="00D506D1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DD5415A" w14:textId="77777777" w:rsidR="00D506D1" w:rsidRDefault="00D506D1" w:rsidP="003104FA">
      <w:pPr>
        <w:tabs>
          <w:tab w:val="center" w:pos="6300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4938DB08" w14:textId="77777777" w:rsidR="00D506D1" w:rsidRDefault="00D506D1" w:rsidP="003104FA">
      <w:pPr>
        <w:tabs>
          <w:tab w:val="center" w:pos="6300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2537AABC" w14:textId="77777777" w:rsidR="00D506D1" w:rsidRPr="003104FA" w:rsidRDefault="00D506D1" w:rsidP="003104FA">
      <w:pPr>
        <w:spacing w:after="60"/>
        <w:ind w:left="540" w:hanging="540"/>
        <w:jc w:val="both"/>
        <w:rPr>
          <w:rFonts w:ascii="Arial" w:hAnsi="Arial" w:cs="Arial"/>
          <w:b/>
          <w:sz w:val="28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8"/>
          <w:szCs w:val="22"/>
        </w:rPr>
        <w:lastRenderedPageBreak/>
        <w:t>1</w:t>
      </w:r>
      <w:r w:rsidR="00AD4451">
        <w:rPr>
          <w:rFonts w:ascii="Arial" w:hAnsi="Arial" w:cs="Arial"/>
          <w:b/>
          <w:sz w:val="28"/>
          <w:szCs w:val="22"/>
        </w:rPr>
        <w:t>7</w:t>
      </w:r>
      <w:r w:rsidRPr="003104FA">
        <w:rPr>
          <w:rFonts w:ascii="Arial" w:hAnsi="Arial" w:cs="Arial"/>
          <w:b/>
          <w:sz w:val="28"/>
          <w:szCs w:val="22"/>
        </w:rPr>
        <w:t>)</w:t>
      </w:r>
      <w:r>
        <w:rPr>
          <w:rFonts w:ascii="Arial" w:hAnsi="Arial" w:cs="Arial"/>
          <w:b/>
          <w:sz w:val="28"/>
          <w:szCs w:val="22"/>
        </w:rPr>
        <w:tab/>
      </w:r>
      <w:r w:rsidRPr="003104FA">
        <w:rPr>
          <w:rFonts w:ascii="Arial" w:hAnsi="Arial" w:cs="Arial"/>
          <w:b/>
          <w:sz w:val="28"/>
          <w:szCs w:val="22"/>
        </w:rPr>
        <w:t>Směrnice pro evidenci, účtování a operativní evidenci majetku</w:t>
      </w:r>
    </w:p>
    <w:p w14:paraId="639DA631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1FD92F9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V naší obci je v souladu se zák</w:t>
      </w:r>
      <w:r>
        <w:rPr>
          <w:rFonts w:ascii="Arial" w:hAnsi="Arial" w:cs="Arial"/>
          <w:sz w:val="22"/>
          <w:szCs w:val="22"/>
        </w:rPr>
        <w:t>onem č.</w:t>
      </w:r>
      <w:r w:rsidRPr="004C78C3">
        <w:rPr>
          <w:rFonts w:ascii="Arial" w:hAnsi="Arial" w:cs="Arial"/>
          <w:sz w:val="22"/>
          <w:szCs w:val="22"/>
        </w:rPr>
        <w:t xml:space="preserve"> 563/1991 Sb</w:t>
      </w:r>
      <w:r>
        <w:rPr>
          <w:rFonts w:ascii="Arial" w:hAnsi="Arial" w:cs="Arial"/>
          <w:sz w:val="22"/>
          <w:szCs w:val="22"/>
        </w:rPr>
        <w:t>.</w:t>
      </w:r>
      <w:r w:rsidRPr="004C78C3">
        <w:rPr>
          <w:rFonts w:ascii="Arial" w:hAnsi="Arial" w:cs="Arial"/>
          <w:sz w:val="22"/>
          <w:szCs w:val="22"/>
        </w:rPr>
        <w:t>, o účetnictví</w:t>
      </w:r>
      <w:r>
        <w:rPr>
          <w:rFonts w:ascii="Arial" w:hAnsi="Arial" w:cs="Arial"/>
          <w:sz w:val="22"/>
          <w:szCs w:val="22"/>
        </w:rPr>
        <w:t>,</w:t>
      </w:r>
      <w:r w:rsidRPr="004C78C3">
        <w:rPr>
          <w:rFonts w:ascii="Arial" w:hAnsi="Arial" w:cs="Arial"/>
          <w:sz w:val="22"/>
          <w:szCs w:val="22"/>
        </w:rPr>
        <w:t xml:space="preserve"> zák</w:t>
      </w:r>
      <w:r>
        <w:rPr>
          <w:rFonts w:ascii="Arial" w:hAnsi="Arial" w:cs="Arial"/>
          <w:sz w:val="22"/>
          <w:szCs w:val="22"/>
        </w:rPr>
        <w:t>onem č. </w:t>
      </w:r>
      <w:r w:rsidRPr="004C78C3">
        <w:rPr>
          <w:rFonts w:ascii="Arial" w:hAnsi="Arial" w:cs="Arial"/>
          <w:sz w:val="22"/>
          <w:szCs w:val="22"/>
        </w:rPr>
        <w:t>586/</w:t>
      </w:r>
      <w:r>
        <w:rPr>
          <w:rFonts w:ascii="Arial" w:hAnsi="Arial" w:cs="Arial"/>
          <w:sz w:val="22"/>
          <w:szCs w:val="22"/>
        </w:rPr>
        <w:t>19</w:t>
      </w:r>
      <w:r w:rsidRPr="004C78C3">
        <w:rPr>
          <w:rFonts w:ascii="Arial" w:hAnsi="Arial" w:cs="Arial"/>
          <w:sz w:val="22"/>
          <w:szCs w:val="22"/>
        </w:rPr>
        <w:t>92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</w:t>
      </w:r>
      <w:r w:rsidRPr="004C78C3">
        <w:rPr>
          <w:rFonts w:ascii="Arial" w:hAnsi="Arial" w:cs="Arial"/>
          <w:sz w:val="22"/>
          <w:szCs w:val="22"/>
        </w:rPr>
        <w:t xml:space="preserve">., o daních z příjmu a prováděcí vyhlášku </w:t>
      </w:r>
      <w:r>
        <w:rPr>
          <w:rFonts w:ascii="Arial" w:hAnsi="Arial" w:cs="Arial"/>
          <w:sz w:val="22"/>
          <w:szCs w:val="22"/>
        </w:rPr>
        <w:t xml:space="preserve">č. </w:t>
      </w:r>
      <w:r w:rsidRPr="004C78C3">
        <w:rPr>
          <w:rFonts w:ascii="Arial" w:hAnsi="Arial" w:cs="Arial"/>
          <w:sz w:val="22"/>
          <w:szCs w:val="22"/>
        </w:rPr>
        <w:t>410/</w:t>
      </w:r>
      <w:r>
        <w:rPr>
          <w:rFonts w:ascii="Arial" w:hAnsi="Arial" w:cs="Arial"/>
          <w:sz w:val="22"/>
          <w:szCs w:val="22"/>
        </w:rPr>
        <w:t>2009 Sb.,</w:t>
      </w:r>
    </w:p>
    <w:p w14:paraId="67FC26E2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C78C3">
        <w:rPr>
          <w:rFonts w:ascii="Arial" w:hAnsi="Arial" w:cs="Arial"/>
          <w:sz w:val="22"/>
          <w:szCs w:val="22"/>
        </w:rPr>
        <w:t xml:space="preserve">ro odepisování dlouhodobého majetku </w:t>
      </w:r>
      <w:r>
        <w:rPr>
          <w:rFonts w:ascii="Arial" w:hAnsi="Arial" w:cs="Arial"/>
          <w:sz w:val="22"/>
          <w:szCs w:val="22"/>
        </w:rPr>
        <w:t>(</w:t>
      </w:r>
      <w:r w:rsidRPr="004C78C3">
        <w:rPr>
          <w:rFonts w:ascii="Arial" w:hAnsi="Arial" w:cs="Arial"/>
          <w:sz w:val="22"/>
          <w:szCs w:val="22"/>
        </w:rPr>
        <w:t>majetek jehož pořizovací hodnota je nad 40 tis.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a doba životnosti delší než 1 rok</w:t>
      </w:r>
      <w:r>
        <w:rPr>
          <w:rFonts w:ascii="Arial" w:hAnsi="Arial" w:cs="Arial"/>
          <w:sz w:val="22"/>
          <w:szCs w:val="22"/>
        </w:rPr>
        <w:t>)</w:t>
      </w:r>
    </w:p>
    <w:p w14:paraId="4F6C906E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14:paraId="12EDAE1F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4C78C3">
        <w:rPr>
          <w:rFonts w:ascii="Arial" w:hAnsi="Arial" w:cs="Arial"/>
          <w:sz w:val="22"/>
          <w:szCs w:val="22"/>
        </w:rPr>
        <w:tab/>
        <w:t xml:space="preserve">jedná se </w:t>
      </w:r>
      <w:r>
        <w:rPr>
          <w:rFonts w:ascii="Arial" w:hAnsi="Arial" w:cs="Arial"/>
          <w:sz w:val="22"/>
          <w:szCs w:val="22"/>
        </w:rPr>
        <w:t xml:space="preserve">o </w:t>
      </w:r>
      <w:r w:rsidRPr="004C78C3">
        <w:rPr>
          <w:rFonts w:ascii="Arial" w:hAnsi="Arial" w:cs="Arial"/>
          <w:sz w:val="22"/>
          <w:szCs w:val="22"/>
        </w:rPr>
        <w:t>samostatné movité věci a soubory movitý</w:t>
      </w:r>
      <w:r>
        <w:rPr>
          <w:rFonts w:ascii="Arial" w:hAnsi="Arial" w:cs="Arial"/>
          <w:sz w:val="22"/>
          <w:szCs w:val="22"/>
        </w:rPr>
        <w:t>ch věcí a samostatným technicko</w:t>
      </w:r>
      <w:r>
        <w:rPr>
          <w:rFonts w:ascii="Arial" w:hAnsi="Arial" w:cs="Arial"/>
          <w:sz w:val="22"/>
          <w:szCs w:val="22"/>
        </w:rPr>
        <w:noBreakHyphen/>
        <w:t>e</w:t>
      </w:r>
      <w:r w:rsidRPr="004C78C3">
        <w:rPr>
          <w:rFonts w:ascii="Arial" w:hAnsi="Arial" w:cs="Arial"/>
          <w:sz w:val="22"/>
          <w:szCs w:val="22"/>
        </w:rPr>
        <w:t>konomickým určením s dobou použ</w:t>
      </w:r>
      <w:r>
        <w:rPr>
          <w:rFonts w:ascii="Arial" w:hAnsi="Arial" w:cs="Arial"/>
          <w:sz w:val="22"/>
          <w:szCs w:val="22"/>
        </w:rPr>
        <w:t>itelnosti delší než jeden rok a </w:t>
      </w:r>
      <w:r w:rsidRPr="004C78C3">
        <w:rPr>
          <w:rFonts w:ascii="Arial" w:hAnsi="Arial" w:cs="Arial"/>
          <w:sz w:val="22"/>
          <w:szCs w:val="22"/>
        </w:rPr>
        <w:t>s oceněním jedné položky převyšujícím částku 40 000,</w:t>
      </w:r>
      <w:r>
        <w:rPr>
          <w:rFonts w:ascii="Arial" w:hAnsi="Arial" w:cs="Arial"/>
          <w:sz w:val="22"/>
          <w:szCs w:val="22"/>
        </w:rPr>
        <w:t>- Kč,</w:t>
      </w:r>
    </w:p>
    <w:p w14:paraId="433D8CCA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</w:p>
    <w:p w14:paraId="2B4EFDB2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4C78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Pr="004C78C3">
        <w:rPr>
          <w:rFonts w:ascii="Arial" w:hAnsi="Arial" w:cs="Arial"/>
          <w:b/>
          <w:sz w:val="22"/>
          <w:szCs w:val="22"/>
        </w:rPr>
        <w:t>ez ohledu na výši ocenění a dobu použitelnosti</w:t>
      </w:r>
    </w:p>
    <w:p w14:paraId="1067671D" w14:textId="77777777" w:rsidR="00D506D1" w:rsidRPr="004C78C3" w:rsidRDefault="00D506D1" w:rsidP="003104FA">
      <w:pPr>
        <w:spacing w:after="60"/>
        <w:ind w:left="12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stavby, včetně budov, vodní díla a další díla jako např. vodovody a kanalizace pro veřejnou potřebu</w:t>
      </w:r>
      <w:r>
        <w:rPr>
          <w:rFonts w:ascii="Arial" w:hAnsi="Arial" w:cs="Arial"/>
          <w:sz w:val="22"/>
          <w:szCs w:val="22"/>
        </w:rPr>
        <w:t>,</w:t>
      </w:r>
    </w:p>
    <w:p w14:paraId="69EB8804" w14:textId="77777777" w:rsidR="00D506D1" w:rsidRPr="004C78C3" w:rsidRDefault="00D506D1" w:rsidP="003104FA">
      <w:pPr>
        <w:spacing w:after="60"/>
        <w:ind w:left="12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nebytové prostory</w:t>
      </w:r>
      <w:r>
        <w:rPr>
          <w:rFonts w:ascii="Arial" w:hAnsi="Arial" w:cs="Arial"/>
          <w:sz w:val="22"/>
          <w:szCs w:val="22"/>
        </w:rPr>
        <w:t>,</w:t>
      </w:r>
    </w:p>
    <w:p w14:paraId="0BCE0269" w14:textId="77777777" w:rsidR="00D506D1" w:rsidRPr="004C78C3" w:rsidRDefault="00D506D1" w:rsidP="003104FA">
      <w:pPr>
        <w:spacing w:after="60"/>
        <w:ind w:left="12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 xml:space="preserve">nemovité kulturní památky, které byly pořízeny koupí, darem, nebo byly jíž </w:t>
      </w:r>
      <w:proofErr w:type="gramStart"/>
      <w:r w:rsidRPr="004C78C3">
        <w:rPr>
          <w:rFonts w:ascii="Arial" w:hAnsi="Arial" w:cs="Arial"/>
          <w:sz w:val="22"/>
          <w:szCs w:val="22"/>
        </w:rPr>
        <w:t>dříve  oceněny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například znalcem, nebo pokud se tento majetek stal kulturním památkou v průběhu používání</w:t>
      </w:r>
      <w:r>
        <w:rPr>
          <w:rFonts w:ascii="Arial" w:hAnsi="Arial" w:cs="Arial"/>
          <w:sz w:val="22"/>
          <w:szCs w:val="22"/>
        </w:rPr>
        <w:t>,</w:t>
      </w:r>
    </w:p>
    <w:p w14:paraId="793F1A68" w14:textId="77777777" w:rsidR="00D506D1" w:rsidRPr="004C78C3" w:rsidRDefault="00D506D1" w:rsidP="003104FA">
      <w:pPr>
        <w:spacing w:after="60"/>
        <w:ind w:left="126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 xml:space="preserve">technické zhodnocení tohoto majetku, jehož ocenění jedné položky převyšuje částku </w:t>
      </w:r>
      <w:r w:rsidRPr="004C78C3">
        <w:rPr>
          <w:rFonts w:ascii="Arial" w:hAnsi="Arial" w:cs="Arial"/>
          <w:sz w:val="22"/>
          <w:szCs w:val="22"/>
        </w:rPr>
        <w:tab/>
        <w:t>40 000,</w:t>
      </w:r>
      <w:r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  <w:r w:rsidRPr="004C78C3">
        <w:rPr>
          <w:rFonts w:ascii="Arial" w:hAnsi="Arial" w:cs="Arial"/>
          <w:sz w:val="22"/>
          <w:szCs w:val="22"/>
        </w:rPr>
        <w:t xml:space="preserve"> a to i v případě, že k účtování tohoto technickéh</w:t>
      </w:r>
      <w:r>
        <w:rPr>
          <w:rFonts w:ascii="Arial" w:hAnsi="Arial" w:cs="Arial"/>
          <w:sz w:val="22"/>
          <w:szCs w:val="22"/>
        </w:rPr>
        <w:t xml:space="preserve">o zhodnocení je oprávněna jiná </w:t>
      </w:r>
      <w:r w:rsidRPr="004C78C3">
        <w:rPr>
          <w:rFonts w:ascii="Arial" w:hAnsi="Arial" w:cs="Arial"/>
          <w:sz w:val="22"/>
          <w:szCs w:val="22"/>
        </w:rPr>
        <w:t>účetní jednotka.</w:t>
      </w:r>
    </w:p>
    <w:p w14:paraId="04E504B1" w14:textId="77777777" w:rsidR="00D506D1" w:rsidRPr="004C78C3" w:rsidRDefault="00D506D1" w:rsidP="004620A0">
      <w:pPr>
        <w:spacing w:after="60"/>
        <w:ind w:left="90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Účetní jednotka může dále evidovat v majetku nalezený majetek a ocenit ho cenou ve výši 1,</w:t>
      </w:r>
      <w:r>
        <w:rPr>
          <w:rFonts w:ascii="Arial" w:hAnsi="Arial" w:cs="Arial"/>
          <w:sz w:val="22"/>
          <w:szCs w:val="22"/>
        </w:rPr>
        <w:t>- Kč,</w:t>
      </w:r>
    </w:p>
    <w:p w14:paraId="60F1A5FB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</w:p>
    <w:p w14:paraId="31798A6A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c)</w:t>
      </w:r>
      <w:r w:rsidRPr="004C78C3">
        <w:rPr>
          <w:rFonts w:ascii="Arial" w:hAnsi="Arial" w:cs="Arial"/>
          <w:sz w:val="22"/>
          <w:szCs w:val="22"/>
        </w:rPr>
        <w:tab/>
        <w:t>pě</w:t>
      </w:r>
      <w:r>
        <w:rPr>
          <w:rFonts w:ascii="Arial" w:hAnsi="Arial" w:cs="Arial"/>
          <w:sz w:val="22"/>
          <w:szCs w:val="22"/>
        </w:rPr>
        <w:t>stitelské celky trvalých porostů,</w:t>
      </w:r>
    </w:p>
    <w:p w14:paraId="1EBFE47E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</w:p>
    <w:p w14:paraId="42AD8366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d)</w:t>
      </w:r>
      <w:r w:rsidRPr="004C78C3">
        <w:rPr>
          <w:rFonts w:ascii="Arial" w:hAnsi="Arial" w:cs="Arial"/>
          <w:sz w:val="22"/>
          <w:szCs w:val="22"/>
        </w:rPr>
        <w:tab/>
        <w:t>pozemky bez ohledu na výši ocenění</w:t>
      </w:r>
      <w:r>
        <w:rPr>
          <w:rFonts w:ascii="Arial" w:hAnsi="Arial" w:cs="Arial"/>
          <w:sz w:val="22"/>
          <w:szCs w:val="22"/>
        </w:rPr>
        <w:t>,</w:t>
      </w:r>
    </w:p>
    <w:p w14:paraId="1596C0CA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</w:p>
    <w:p w14:paraId="536ECBF7" w14:textId="77777777" w:rsidR="00D506D1" w:rsidRPr="004C78C3" w:rsidRDefault="00D506D1" w:rsidP="003104FA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e)</w:t>
      </w:r>
      <w:r w:rsidRPr="004C78C3">
        <w:rPr>
          <w:rFonts w:ascii="Arial" w:hAnsi="Arial" w:cs="Arial"/>
          <w:sz w:val="22"/>
          <w:szCs w:val="22"/>
        </w:rPr>
        <w:tab/>
        <w:t>movitá umělecká díla a předměty bez ohledu na výši poři</w:t>
      </w:r>
      <w:r>
        <w:rPr>
          <w:rFonts w:ascii="Arial" w:hAnsi="Arial" w:cs="Arial"/>
          <w:sz w:val="22"/>
          <w:szCs w:val="22"/>
        </w:rPr>
        <w:t xml:space="preserve">zovací ceny, pořizovaná za </w:t>
      </w:r>
      <w:r w:rsidRPr="004C78C3">
        <w:rPr>
          <w:rFonts w:ascii="Arial" w:hAnsi="Arial" w:cs="Arial"/>
          <w:sz w:val="22"/>
          <w:szCs w:val="22"/>
        </w:rPr>
        <w:t>účelem výzdoby a doplnění interiéru – nejsou však součástí staveb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(pokud je jejich cena 10 000,</w:t>
      </w:r>
      <w:r>
        <w:rPr>
          <w:rFonts w:ascii="Arial" w:hAnsi="Arial" w:cs="Arial"/>
          <w:sz w:val="22"/>
          <w:szCs w:val="22"/>
        </w:rPr>
        <w:t>- Kč</w:t>
      </w:r>
      <w:r w:rsidRPr="004C78C3">
        <w:rPr>
          <w:rFonts w:ascii="Arial" w:hAnsi="Arial" w:cs="Arial"/>
          <w:sz w:val="22"/>
          <w:szCs w:val="22"/>
        </w:rPr>
        <w:t xml:space="preserve"> a vyšší, je nutno je doložit fotodokumentací).</w:t>
      </w:r>
    </w:p>
    <w:p w14:paraId="5C93A09D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14:paraId="268597BB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Drobný dlouhodobý nehmotný majetek</w:t>
      </w:r>
    </w:p>
    <w:p w14:paraId="6E1A9B9A" w14:textId="77777777" w:rsidR="00D506D1" w:rsidRPr="004C78C3" w:rsidRDefault="00D506D1" w:rsidP="004620A0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a)</w:t>
      </w:r>
      <w:r w:rsidRPr="004C78C3">
        <w:rPr>
          <w:rFonts w:ascii="Arial" w:hAnsi="Arial" w:cs="Arial"/>
          <w:sz w:val="22"/>
          <w:szCs w:val="22"/>
        </w:rPr>
        <w:tab/>
        <w:t>v hodnotě do 1 000,-</w:t>
      </w:r>
      <w:r>
        <w:rPr>
          <w:rFonts w:ascii="Arial" w:hAnsi="Arial" w:cs="Arial"/>
          <w:sz w:val="22"/>
          <w:szCs w:val="22"/>
        </w:rPr>
        <w:t xml:space="preserve"> Kč</w:t>
      </w:r>
      <w:r w:rsidRPr="004C78C3">
        <w:rPr>
          <w:rFonts w:ascii="Arial" w:hAnsi="Arial" w:cs="Arial"/>
          <w:sz w:val="22"/>
          <w:szCs w:val="22"/>
        </w:rPr>
        <w:t xml:space="preserve"> účetní jednotka neeviduje</w:t>
      </w:r>
      <w:r>
        <w:rPr>
          <w:rFonts w:ascii="Arial" w:hAnsi="Arial" w:cs="Arial"/>
          <w:sz w:val="22"/>
          <w:szCs w:val="22"/>
        </w:rPr>
        <w:t>,</w:t>
      </w:r>
    </w:p>
    <w:p w14:paraId="0DD04568" w14:textId="77777777" w:rsidR="00D506D1" w:rsidRPr="004C78C3" w:rsidRDefault="00D506D1" w:rsidP="004620A0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</w:p>
    <w:p w14:paraId="0A034DF9" w14:textId="77777777" w:rsidR="00D506D1" w:rsidRPr="004C78C3" w:rsidRDefault="00D506D1" w:rsidP="004620A0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b)</w:t>
      </w:r>
      <w:r w:rsidRPr="004C78C3">
        <w:rPr>
          <w:rFonts w:ascii="Arial" w:hAnsi="Arial" w:cs="Arial"/>
          <w:sz w:val="22"/>
          <w:szCs w:val="22"/>
        </w:rPr>
        <w:tab/>
        <w:t>v hodnotě od 1 000,</w:t>
      </w:r>
      <w:r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 xml:space="preserve"> Kč do 6 999,</w:t>
      </w:r>
      <w:r>
        <w:rPr>
          <w:rFonts w:ascii="Arial" w:hAnsi="Arial" w:cs="Arial"/>
          <w:sz w:val="22"/>
          <w:szCs w:val="22"/>
        </w:rPr>
        <w:t>- Kč</w:t>
      </w:r>
      <w:r w:rsidRPr="004C78C3">
        <w:rPr>
          <w:rFonts w:ascii="Arial" w:hAnsi="Arial" w:cs="Arial"/>
          <w:sz w:val="22"/>
          <w:szCs w:val="22"/>
        </w:rPr>
        <w:t xml:space="preserve"> se účtuje přímo do nákladů. Účetní jednot</w:t>
      </w:r>
      <w:r>
        <w:rPr>
          <w:rFonts w:ascii="Arial" w:hAnsi="Arial" w:cs="Arial"/>
          <w:sz w:val="22"/>
          <w:szCs w:val="22"/>
        </w:rPr>
        <w:t>k</w:t>
      </w:r>
      <w:r w:rsidRPr="004C78C3">
        <w:rPr>
          <w:rFonts w:ascii="Arial" w:hAnsi="Arial" w:cs="Arial"/>
          <w:sz w:val="22"/>
          <w:szCs w:val="22"/>
        </w:rPr>
        <w:t xml:space="preserve">a jej vede v operativní </w:t>
      </w:r>
      <w:proofErr w:type="gramStart"/>
      <w:r w:rsidRPr="004C78C3">
        <w:rPr>
          <w:rFonts w:ascii="Arial" w:hAnsi="Arial" w:cs="Arial"/>
          <w:sz w:val="22"/>
          <w:szCs w:val="22"/>
        </w:rPr>
        <w:t>evidenci - na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podrozvahových účtech</w:t>
      </w:r>
      <w:r>
        <w:rPr>
          <w:rFonts w:ascii="Arial" w:hAnsi="Arial" w:cs="Arial"/>
          <w:sz w:val="22"/>
          <w:szCs w:val="22"/>
        </w:rPr>
        <w:t>,</w:t>
      </w:r>
    </w:p>
    <w:p w14:paraId="3BD2FCDC" w14:textId="77777777" w:rsidR="00D506D1" w:rsidRPr="004C78C3" w:rsidRDefault="00D506D1" w:rsidP="004620A0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</w:p>
    <w:p w14:paraId="283B4EA1" w14:textId="77777777" w:rsidR="00D506D1" w:rsidRPr="004C78C3" w:rsidRDefault="00D506D1" w:rsidP="004620A0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c)</w:t>
      </w:r>
      <w:r w:rsidRPr="004C78C3">
        <w:rPr>
          <w:rFonts w:ascii="Arial" w:hAnsi="Arial" w:cs="Arial"/>
          <w:sz w:val="22"/>
          <w:szCs w:val="22"/>
        </w:rPr>
        <w:tab/>
        <w:t>v hodnotě od 7 000,</w:t>
      </w:r>
      <w:r>
        <w:rPr>
          <w:rFonts w:ascii="Arial" w:hAnsi="Arial" w:cs="Arial"/>
          <w:sz w:val="22"/>
          <w:szCs w:val="22"/>
        </w:rPr>
        <w:t>- Kč</w:t>
      </w:r>
      <w:r w:rsidRPr="004C78C3">
        <w:rPr>
          <w:rFonts w:ascii="Arial" w:hAnsi="Arial" w:cs="Arial"/>
          <w:sz w:val="22"/>
          <w:szCs w:val="22"/>
        </w:rPr>
        <w:t xml:space="preserve"> a vyšší a nepřevyšuje-li částku 60 000,</w:t>
      </w:r>
      <w:r>
        <w:rPr>
          <w:rFonts w:ascii="Arial" w:hAnsi="Arial" w:cs="Arial"/>
          <w:sz w:val="22"/>
          <w:szCs w:val="22"/>
        </w:rPr>
        <w:t>- Kč</w:t>
      </w:r>
      <w:r w:rsidRPr="004C78C3">
        <w:rPr>
          <w:rFonts w:ascii="Arial" w:hAnsi="Arial" w:cs="Arial"/>
          <w:sz w:val="22"/>
          <w:szCs w:val="22"/>
        </w:rPr>
        <w:t xml:space="preserve"> s dobou životnosti delší než 1 rok se účtuje na účty účt. skup. 013, 018 na MD a 078,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079 Dal</w:t>
      </w:r>
    </w:p>
    <w:p w14:paraId="06442DA4" w14:textId="77777777" w:rsidR="00D506D1" w:rsidRPr="004C78C3" w:rsidRDefault="00D506D1" w:rsidP="004620A0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</w:p>
    <w:p w14:paraId="00979412" w14:textId="77777777" w:rsidR="00D506D1" w:rsidRPr="004C78C3" w:rsidRDefault="00D506D1" w:rsidP="004620A0">
      <w:pPr>
        <w:spacing w:after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d)</w:t>
      </w:r>
      <w:r w:rsidRPr="004C78C3">
        <w:rPr>
          <w:rFonts w:ascii="Arial" w:hAnsi="Arial" w:cs="Arial"/>
          <w:sz w:val="22"/>
          <w:szCs w:val="22"/>
        </w:rPr>
        <w:tab/>
        <w:t>Dlouhodobý nehmotný majetek s pořizovací cenou nad 60 000,</w:t>
      </w:r>
      <w:r>
        <w:rPr>
          <w:rFonts w:ascii="Arial" w:hAnsi="Arial" w:cs="Arial"/>
          <w:sz w:val="22"/>
          <w:szCs w:val="22"/>
        </w:rPr>
        <w:t>-</w:t>
      </w:r>
      <w:r w:rsidRPr="004C78C3">
        <w:rPr>
          <w:rFonts w:ascii="Arial" w:hAnsi="Arial" w:cs="Arial"/>
          <w:sz w:val="22"/>
          <w:szCs w:val="22"/>
        </w:rPr>
        <w:t xml:space="preserve"> Kč se účtuje na účet účt. skup. 019 a bude se odepisovat dle odpis. plánu.</w:t>
      </w:r>
    </w:p>
    <w:p w14:paraId="52181F73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14:paraId="027B5F5D" w14:textId="77777777" w:rsidR="00D506D1" w:rsidRDefault="00D506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20636E5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lastRenderedPageBreak/>
        <w:t>Drobný dlouhodobý hmotný majetek</w:t>
      </w:r>
    </w:p>
    <w:p w14:paraId="5374CD4E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ab/>
        <w:t>zahrnuje hmotný majetek</w:t>
      </w:r>
    </w:p>
    <w:p w14:paraId="42F4F936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b/>
          <w:sz w:val="22"/>
          <w:szCs w:val="22"/>
        </w:rPr>
      </w:pPr>
    </w:p>
    <w:p w14:paraId="4B095838" w14:textId="77777777" w:rsidR="00D506D1" w:rsidRPr="004C78C3" w:rsidRDefault="00D506D1" w:rsidP="004620A0">
      <w:pPr>
        <w:spacing w:after="6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a)</w:t>
      </w:r>
      <w:r w:rsidRPr="004C78C3">
        <w:rPr>
          <w:rFonts w:ascii="Arial" w:hAnsi="Arial" w:cs="Arial"/>
          <w:sz w:val="22"/>
          <w:szCs w:val="22"/>
        </w:rPr>
        <w:tab/>
        <w:t>movité věci popřípadě soubory movitýc</w:t>
      </w:r>
      <w:r>
        <w:rPr>
          <w:rFonts w:ascii="Arial" w:hAnsi="Arial" w:cs="Arial"/>
          <w:sz w:val="22"/>
          <w:szCs w:val="22"/>
        </w:rPr>
        <w:t>h věcí se samostatným technicko</w:t>
      </w:r>
      <w:r>
        <w:rPr>
          <w:rFonts w:ascii="Arial" w:hAnsi="Arial" w:cs="Arial"/>
          <w:sz w:val="22"/>
          <w:szCs w:val="22"/>
        </w:rPr>
        <w:noBreakHyphen/>
      </w:r>
      <w:r w:rsidRPr="004C78C3">
        <w:rPr>
          <w:rFonts w:ascii="Arial" w:hAnsi="Arial" w:cs="Arial"/>
          <w:sz w:val="22"/>
          <w:szCs w:val="22"/>
        </w:rPr>
        <w:t xml:space="preserve">ekonomickým </w:t>
      </w:r>
      <w:r w:rsidRPr="004C78C3">
        <w:rPr>
          <w:rFonts w:ascii="Arial" w:hAnsi="Arial" w:cs="Arial"/>
          <w:sz w:val="22"/>
          <w:szCs w:val="22"/>
        </w:rPr>
        <w:tab/>
        <w:t xml:space="preserve">určením, u kterých je doba použitelnosti delší než jeden rok a ocenění jedné položky je v částce </w:t>
      </w:r>
      <w:r>
        <w:rPr>
          <w:rFonts w:ascii="Arial" w:hAnsi="Arial" w:cs="Arial"/>
          <w:sz w:val="22"/>
          <w:szCs w:val="22"/>
        </w:rPr>
        <w:t>3</w:t>
      </w:r>
      <w:r w:rsidRPr="004C78C3">
        <w:rPr>
          <w:rFonts w:ascii="Arial" w:hAnsi="Arial" w:cs="Arial"/>
          <w:sz w:val="22"/>
          <w:szCs w:val="22"/>
        </w:rPr>
        <w:t xml:space="preserve"> 000,-</w:t>
      </w:r>
      <w:r>
        <w:rPr>
          <w:rFonts w:ascii="Arial" w:hAnsi="Arial" w:cs="Arial"/>
          <w:sz w:val="22"/>
          <w:szCs w:val="22"/>
        </w:rPr>
        <w:t xml:space="preserve"> Kč</w:t>
      </w:r>
      <w:r w:rsidRPr="004C78C3">
        <w:rPr>
          <w:rFonts w:ascii="Arial" w:hAnsi="Arial" w:cs="Arial"/>
          <w:sz w:val="22"/>
          <w:szCs w:val="22"/>
        </w:rPr>
        <w:t xml:space="preserve"> a vyšší a nepřevyšuje částku </w:t>
      </w:r>
      <w:r>
        <w:rPr>
          <w:rFonts w:ascii="Arial" w:hAnsi="Arial" w:cs="Arial"/>
          <w:sz w:val="22"/>
          <w:szCs w:val="22"/>
        </w:rPr>
        <w:t>40 </w:t>
      </w:r>
      <w:proofErr w:type="gramStart"/>
      <w:r>
        <w:rPr>
          <w:rFonts w:ascii="Arial" w:hAnsi="Arial" w:cs="Arial"/>
          <w:sz w:val="22"/>
          <w:szCs w:val="22"/>
        </w:rPr>
        <w:t>000,</w:t>
      </w:r>
      <w:r>
        <w:rPr>
          <w:rFonts w:ascii="Arial" w:hAnsi="Arial" w:cs="Arial"/>
          <w:sz w:val="22"/>
          <w:szCs w:val="22"/>
        </w:rPr>
        <w:noBreakHyphen/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Kč</w:t>
      </w:r>
    </w:p>
    <w:p w14:paraId="408A40BF" w14:textId="77777777" w:rsidR="00D506D1" w:rsidRPr="004C78C3" w:rsidRDefault="00D506D1" w:rsidP="004620A0">
      <w:pPr>
        <w:spacing w:after="6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ab/>
        <w:t>je o nich účtováno na účtech účt. skup. 028 MD a 088, 089 D</w:t>
      </w:r>
    </w:p>
    <w:p w14:paraId="12E2C884" w14:textId="0727B086" w:rsidR="005E6452" w:rsidRDefault="00D506D1" w:rsidP="004620A0">
      <w:pPr>
        <w:spacing w:after="6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b)</w:t>
      </w:r>
      <w:r w:rsidRPr="004C78C3">
        <w:rPr>
          <w:rFonts w:ascii="Arial" w:hAnsi="Arial" w:cs="Arial"/>
          <w:sz w:val="22"/>
          <w:szCs w:val="22"/>
        </w:rPr>
        <w:tab/>
        <w:t xml:space="preserve">Drobný dlouhodobý hmotný majetek v hodnotě od </w:t>
      </w:r>
      <w:r w:rsidR="005E6452">
        <w:rPr>
          <w:rFonts w:ascii="Arial" w:hAnsi="Arial" w:cs="Arial"/>
          <w:sz w:val="22"/>
          <w:szCs w:val="22"/>
        </w:rPr>
        <w:t>0</w:t>
      </w:r>
      <w:r w:rsidRPr="004C78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- Kč</w:t>
      </w:r>
      <w:r w:rsidRPr="004C78C3">
        <w:rPr>
          <w:rFonts w:ascii="Arial" w:hAnsi="Arial" w:cs="Arial"/>
          <w:sz w:val="22"/>
          <w:szCs w:val="22"/>
        </w:rPr>
        <w:t xml:space="preserve"> do </w:t>
      </w:r>
      <w:r w:rsidR="002559A5">
        <w:rPr>
          <w:rFonts w:ascii="Arial" w:hAnsi="Arial" w:cs="Arial"/>
          <w:sz w:val="22"/>
          <w:szCs w:val="22"/>
        </w:rPr>
        <w:t>1000</w:t>
      </w:r>
      <w:r w:rsidRPr="004C78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- Kč </w:t>
      </w:r>
      <w:r w:rsidRPr="004C78C3">
        <w:rPr>
          <w:rFonts w:ascii="Arial" w:hAnsi="Arial" w:cs="Arial"/>
          <w:sz w:val="22"/>
          <w:szCs w:val="22"/>
        </w:rPr>
        <w:t>se účtuje přímo do nákladů. Účetní jednotka</w:t>
      </w:r>
      <w:r w:rsidR="005E6452"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vede v operativní evidenci – na podrozvahových účtech</w:t>
      </w:r>
    </w:p>
    <w:p w14:paraId="21331D5D" w14:textId="357A9633" w:rsidR="005E6452" w:rsidRDefault="005E6452" w:rsidP="004620A0">
      <w:pPr>
        <w:spacing w:after="60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majetek od </w:t>
      </w:r>
      <w:r w:rsidR="002559A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00 do 2999,- Kč.</w:t>
      </w:r>
      <w:r w:rsidR="00D506D1" w:rsidRPr="004C78C3">
        <w:rPr>
          <w:rFonts w:ascii="Arial" w:hAnsi="Arial" w:cs="Arial"/>
          <w:sz w:val="22"/>
          <w:szCs w:val="22"/>
        </w:rPr>
        <w:t xml:space="preserve"> </w:t>
      </w:r>
    </w:p>
    <w:p w14:paraId="40FA2F1C" w14:textId="4F38553C" w:rsidR="00D506D1" w:rsidRPr="004C78C3" w:rsidRDefault="005E6452" w:rsidP="004620A0">
      <w:pPr>
        <w:spacing w:after="60"/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506D1" w:rsidRPr="004C78C3">
        <w:rPr>
          <w:rFonts w:ascii="Arial" w:hAnsi="Arial" w:cs="Arial"/>
          <w:sz w:val="22"/>
          <w:szCs w:val="22"/>
        </w:rPr>
        <w:t xml:space="preserve">V případě, kdy o tom účetní jednotka rozhodne, může evidovat v operativní evidenci </w:t>
      </w:r>
      <w:r w:rsidR="00D506D1">
        <w:rPr>
          <w:rFonts w:ascii="Arial" w:hAnsi="Arial" w:cs="Arial"/>
          <w:sz w:val="22"/>
          <w:szCs w:val="22"/>
        </w:rPr>
        <w:t>i</w:t>
      </w:r>
      <w:r w:rsidR="00D506D1" w:rsidRPr="004C78C3">
        <w:rPr>
          <w:rFonts w:ascii="Arial" w:hAnsi="Arial" w:cs="Arial"/>
          <w:sz w:val="22"/>
          <w:szCs w:val="22"/>
        </w:rPr>
        <w:t xml:space="preserve"> drobný dlouhodobý hmotný majetek v hodnotě nižší než </w:t>
      </w:r>
      <w:r w:rsidR="002559A5">
        <w:rPr>
          <w:rFonts w:ascii="Arial" w:hAnsi="Arial" w:cs="Arial"/>
          <w:sz w:val="22"/>
          <w:szCs w:val="22"/>
        </w:rPr>
        <w:t>10</w:t>
      </w:r>
      <w:r w:rsidR="00D506D1" w:rsidRPr="004C78C3">
        <w:rPr>
          <w:rFonts w:ascii="Arial" w:hAnsi="Arial" w:cs="Arial"/>
          <w:sz w:val="22"/>
          <w:szCs w:val="22"/>
        </w:rPr>
        <w:t>00,</w:t>
      </w:r>
      <w:r w:rsidR="00D506D1">
        <w:rPr>
          <w:rFonts w:ascii="Arial" w:hAnsi="Arial" w:cs="Arial"/>
          <w:sz w:val="22"/>
          <w:szCs w:val="22"/>
        </w:rPr>
        <w:t>- Kč</w:t>
      </w:r>
      <w:r w:rsidR="00D506D1" w:rsidRPr="004C78C3">
        <w:rPr>
          <w:rFonts w:ascii="Arial" w:hAnsi="Arial" w:cs="Arial"/>
          <w:sz w:val="22"/>
          <w:szCs w:val="22"/>
        </w:rPr>
        <w:t>.</w:t>
      </w:r>
    </w:p>
    <w:p w14:paraId="58EE1319" w14:textId="77777777" w:rsidR="00D506D1" w:rsidRPr="004C78C3" w:rsidRDefault="00D506D1" w:rsidP="003104FA">
      <w:pPr>
        <w:spacing w:after="60"/>
        <w:ind w:left="540"/>
        <w:jc w:val="both"/>
        <w:rPr>
          <w:rFonts w:ascii="Arial" w:hAnsi="Arial" w:cs="Arial"/>
          <w:sz w:val="22"/>
          <w:szCs w:val="22"/>
        </w:rPr>
      </w:pPr>
    </w:p>
    <w:p w14:paraId="405F7C53" w14:textId="77777777" w:rsidR="00D506D1" w:rsidRPr="00503B4B" w:rsidRDefault="00AD4451" w:rsidP="004C78C3">
      <w:pPr>
        <w:spacing w:after="60"/>
        <w:jc w:val="both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18</w:t>
      </w:r>
      <w:r w:rsidR="00D506D1" w:rsidRPr="00503B4B">
        <w:rPr>
          <w:rFonts w:ascii="Arial" w:hAnsi="Arial" w:cs="Arial"/>
          <w:b/>
          <w:sz w:val="28"/>
          <w:szCs w:val="22"/>
        </w:rPr>
        <w:t>)</w:t>
      </w:r>
      <w:r w:rsidR="00D506D1">
        <w:rPr>
          <w:rFonts w:ascii="Arial" w:hAnsi="Arial" w:cs="Arial"/>
          <w:b/>
          <w:sz w:val="28"/>
          <w:szCs w:val="22"/>
        </w:rPr>
        <w:tab/>
      </w:r>
      <w:r w:rsidR="00D506D1" w:rsidRPr="00503B4B">
        <w:rPr>
          <w:rFonts w:ascii="Arial" w:hAnsi="Arial" w:cs="Arial"/>
          <w:b/>
          <w:sz w:val="28"/>
          <w:szCs w:val="22"/>
        </w:rPr>
        <w:t>P</w:t>
      </w:r>
      <w:r w:rsidR="00D506D1">
        <w:rPr>
          <w:rFonts w:ascii="Arial" w:hAnsi="Arial" w:cs="Arial"/>
          <w:b/>
          <w:sz w:val="28"/>
          <w:szCs w:val="22"/>
        </w:rPr>
        <w:t>lán inventur</w:t>
      </w:r>
      <w:r w:rsidR="00D506D1" w:rsidRPr="00503B4B">
        <w:rPr>
          <w:rFonts w:ascii="Arial" w:hAnsi="Arial" w:cs="Arial"/>
          <w:b/>
          <w:sz w:val="28"/>
          <w:szCs w:val="22"/>
        </w:rPr>
        <w:t xml:space="preserve"> </w:t>
      </w:r>
    </w:p>
    <w:p w14:paraId="2A31589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42215E6B" w14:textId="77777777" w:rsidR="00D506D1" w:rsidRPr="004C78C3" w:rsidRDefault="00D506D1" w:rsidP="00503B4B">
      <w:pPr>
        <w:tabs>
          <w:tab w:val="left" w:pos="216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Účetní jednota: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obec</w:t>
      </w:r>
    </w:p>
    <w:p w14:paraId="1530117B" w14:textId="3F2AB351" w:rsidR="00D506D1" w:rsidRPr="004C78C3" w:rsidRDefault="00D506D1" w:rsidP="00503B4B">
      <w:pPr>
        <w:tabs>
          <w:tab w:val="left" w:pos="216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Vydává</w:t>
      </w:r>
      <w:r w:rsidRPr="004C78C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 xml:space="preserve">starosta </w:t>
      </w:r>
    </w:p>
    <w:p w14:paraId="701B50A8" w14:textId="39C2E593" w:rsidR="00D506D1" w:rsidRPr="004C78C3" w:rsidRDefault="00D506D1" w:rsidP="00503B4B">
      <w:pPr>
        <w:tabs>
          <w:tab w:val="left" w:pos="216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Platnost: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 xml:space="preserve">od </w:t>
      </w:r>
      <w:proofErr w:type="gramStart"/>
      <w:r w:rsidRPr="004C78C3">
        <w:rPr>
          <w:rFonts w:ascii="Arial" w:hAnsi="Arial" w:cs="Arial"/>
          <w:sz w:val="22"/>
          <w:szCs w:val="22"/>
        </w:rPr>
        <w:t>31.12.20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x  do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31.1.20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x</w:t>
      </w:r>
    </w:p>
    <w:p w14:paraId="62F226FA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ECE3F06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Ve smyslu zákona </w:t>
      </w:r>
      <w:r>
        <w:rPr>
          <w:rFonts w:ascii="Arial" w:hAnsi="Arial" w:cs="Arial"/>
          <w:sz w:val="22"/>
          <w:szCs w:val="22"/>
        </w:rPr>
        <w:t xml:space="preserve">č. </w:t>
      </w:r>
      <w:r w:rsidRPr="004C78C3">
        <w:rPr>
          <w:rFonts w:ascii="Arial" w:hAnsi="Arial" w:cs="Arial"/>
          <w:sz w:val="22"/>
          <w:szCs w:val="22"/>
        </w:rPr>
        <w:t xml:space="preserve">563/1991 Sb., o účetnictví a prováděcí </w:t>
      </w:r>
      <w:r>
        <w:rPr>
          <w:rFonts w:ascii="Arial" w:hAnsi="Arial" w:cs="Arial"/>
          <w:sz w:val="22"/>
          <w:szCs w:val="22"/>
        </w:rPr>
        <w:t xml:space="preserve">vyhlášky č. 270/2010 Sb. </w:t>
      </w:r>
      <w:r w:rsidRPr="004C78C3">
        <w:rPr>
          <w:rFonts w:ascii="Arial" w:hAnsi="Arial" w:cs="Arial"/>
          <w:sz w:val="22"/>
          <w:szCs w:val="22"/>
        </w:rPr>
        <w:t>stanovuji</w:t>
      </w:r>
    </w:p>
    <w:p w14:paraId="4954D33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Tento plán inventur.</w:t>
      </w:r>
    </w:p>
    <w:p w14:paraId="5637157B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A3FF43D" w14:textId="4ED05795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Prvotní inventura majetku obce (k 31.12.20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x) pro inventarizační položky (seznam inventurních soupisů) bude zahájena dne 1.1.20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 xml:space="preserve">x a ukončena </w:t>
      </w:r>
      <w:r w:rsidR="005E6452">
        <w:rPr>
          <w:rFonts w:ascii="Arial" w:hAnsi="Arial" w:cs="Arial"/>
          <w:sz w:val="22"/>
          <w:szCs w:val="22"/>
        </w:rPr>
        <w:t>2</w:t>
      </w:r>
      <w:r w:rsidR="002559A5">
        <w:rPr>
          <w:rFonts w:ascii="Arial" w:hAnsi="Arial" w:cs="Arial"/>
          <w:sz w:val="22"/>
          <w:szCs w:val="22"/>
        </w:rPr>
        <w:t>5</w:t>
      </w:r>
      <w:r w:rsidRPr="004C78C3">
        <w:rPr>
          <w:rFonts w:ascii="Arial" w:hAnsi="Arial" w:cs="Arial"/>
          <w:sz w:val="22"/>
          <w:szCs w:val="22"/>
        </w:rPr>
        <w:t>.1.20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x. Z této inventury bude pořízen inventurní soupis majetku.</w:t>
      </w:r>
    </w:p>
    <w:p w14:paraId="228998DC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13B9FB74" w14:textId="76C365CC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Zahájení činnosti inventurní komise pro inventarizační položky je ke dni 1.1.20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x a ukončení jejich činnosti je ke dni 31.1.20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 xml:space="preserve">x. Inventarizovány </w:t>
      </w:r>
      <w:proofErr w:type="gramStart"/>
      <w:r w:rsidRPr="004C78C3">
        <w:rPr>
          <w:rFonts w:ascii="Arial" w:hAnsi="Arial" w:cs="Arial"/>
          <w:sz w:val="22"/>
          <w:szCs w:val="22"/>
        </w:rPr>
        <w:t>budou  všechny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položky podrobně uvedené ve směrnici obce.</w:t>
      </w:r>
    </w:p>
    <w:p w14:paraId="60F04836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D0F2CDC" w14:textId="3D3B9D25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Zpracování soupisů bude ukončeno dne 2</w:t>
      </w:r>
      <w:r w:rsidR="002559A5">
        <w:rPr>
          <w:rFonts w:ascii="Arial" w:hAnsi="Arial" w:cs="Arial"/>
          <w:sz w:val="22"/>
          <w:szCs w:val="22"/>
        </w:rPr>
        <w:t>5</w:t>
      </w:r>
      <w:r w:rsidRPr="004C78C3">
        <w:rPr>
          <w:rFonts w:ascii="Arial" w:hAnsi="Arial" w:cs="Arial"/>
          <w:sz w:val="22"/>
          <w:szCs w:val="22"/>
        </w:rPr>
        <w:t>.1.20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x.</w:t>
      </w:r>
    </w:p>
    <w:p w14:paraId="4A38EDAE" w14:textId="77777777" w:rsidR="00D506D1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5030C7F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Veškeré inventarizační a zúčtovatelné inventarizační rozdíly musí být proúčtovány k datu zpracování účetní závěrky.</w:t>
      </w:r>
    </w:p>
    <w:p w14:paraId="61032745" w14:textId="77777777" w:rsidR="00D506D1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10678AD" w14:textId="659570AA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Inventarizační zpráva musí být zpracována do 31.1.20</w:t>
      </w:r>
      <w:r w:rsidR="002559A5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x.</w:t>
      </w:r>
    </w:p>
    <w:p w14:paraId="0050734C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963D40C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Při inventarizaci majetku se postupuje dle vnitřní směrnice. Členové inventarizační komise </w:t>
      </w:r>
      <w:r>
        <w:rPr>
          <w:rFonts w:ascii="Arial" w:hAnsi="Arial" w:cs="Arial"/>
          <w:sz w:val="22"/>
          <w:szCs w:val="22"/>
        </w:rPr>
        <w:t>j</w:t>
      </w:r>
      <w:r w:rsidRPr="004C78C3">
        <w:rPr>
          <w:rFonts w:ascii="Arial" w:hAnsi="Arial" w:cs="Arial"/>
          <w:sz w:val="22"/>
          <w:szCs w:val="22"/>
        </w:rPr>
        <w:t>sou povinni postupovat dle vyhlášky č. 270/2010 Sb. Za tímto účelem jsou povinni se s oběma předpisy seznámit do 3</w:t>
      </w:r>
      <w:r w:rsidR="005E6452">
        <w:rPr>
          <w:rFonts w:ascii="Arial" w:hAnsi="Arial" w:cs="Arial"/>
          <w:sz w:val="22"/>
          <w:szCs w:val="22"/>
        </w:rPr>
        <w:t>1</w:t>
      </w:r>
      <w:r w:rsidRPr="004C78C3">
        <w:rPr>
          <w:rFonts w:ascii="Arial" w:hAnsi="Arial" w:cs="Arial"/>
          <w:sz w:val="22"/>
          <w:szCs w:val="22"/>
        </w:rPr>
        <w:t>.1</w:t>
      </w:r>
      <w:r w:rsidR="005E6452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 rokem provedení inventarizace</w:t>
      </w:r>
      <w:r w:rsidRPr="004C78C3">
        <w:rPr>
          <w:rFonts w:ascii="Arial" w:hAnsi="Arial" w:cs="Arial"/>
          <w:sz w:val="22"/>
          <w:szCs w:val="22"/>
        </w:rPr>
        <w:t>. Členové inventarizační komise včetně předsedy se zúčastní proškolení k provádění inventarizace do 3</w:t>
      </w:r>
      <w:r w:rsidR="005E6452">
        <w:rPr>
          <w:rFonts w:ascii="Arial" w:hAnsi="Arial" w:cs="Arial"/>
          <w:sz w:val="22"/>
          <w:szCs w:val="22"/>
        </w:rPr>
        <w:t>1</w:t>
      </w:r>
      <w:r w:rsidRPr="004C78C3">
        <w:rPr>
          <w:rFonts w:ascii="Arial" w:hAnsi="Arial" w:cs="Arial"/>
          <w:sz w:val="22"/>
          <w:szCs w:val="22"/>
        </w:rPr>
        <w:t>.1</w:t>
      </w:r>
      <w:r w:rsidR="005E6452">
        <w:rPr>
          <w:rFonts w:ascii="Arial" w:hAnsi="Arial" w:cs="Arial"/>
          <w:sz w:val="22"/>
          <w:szCs w:val="22"/>
        </w:rPr>
        <w:t>2</w:t>
      </w:r>
      <w:r w:rsidRPr="004C78C3">
        <w:rPr>
          <w:rFonts w:ascii="Arial" w:hAnsi="Arial" w:cs="Arial"/>
          <w:sz w:val="22"/>
          <w:szCs w:val="22"/>
        </w:rPr>
        <w:t>. každého roku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a svou účast potvrdí na prezenční listině účastníků proškolení.</w:t>
      </w:r>
    </w:p>
    <w:p w14:paraId="75CA94F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7C2CB2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6F9AE1B" w14:textId="3110046C" w:rsidR="005E6452" w:rsidRDefault="00D506D1" w:rsidP="00503B4B">
      <w:pPr>
        <w:tabs>
          <w:tab w:val="left" w:pos="3600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Předseda inventarizační komise:</w:t>
      </w:r>
      <w:r>
        <w:rPr>
          <w:rFonts w:ascii="Arial" w:hAnsi="Arial" w:cs="Arial"/>
          <w:b/>
          <w:sz w:val="22"/>
          <w:szCs w:val="22"/>
        </w:rPr>
        <w:tab/>
      </w:r>
      <w:r w:rsidR="005E6452">
        <w:rPr>
          <w:rFonts w:ascii="Arial" w:hAnsi="Arial" w:cs="Arial"/>
          <w:b/>
          <w:sz w:val="22"/>
          <w:szCs w:val="22"/>
        </w:rPr>
        <w:t>určeni starostou pro příslušný rok –uvedeno v zápise</w:t>
      </w:r>
    </w:p>
    <w:p w14:paraId="3399082B" w14:textId="4E8674D5" w:rsidR="00D506D1" w:rsidRPr="004C78C3" w:rsidRDefault="00D506D1" w:rsidP="004E0FCC">
      <w:pPr>
        <w:tabs>
          <w:tab w:val="left" w:pos="3600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Členové:</w:t>
      </w:r>
      <w:r>
        <w:rPr>
          <w:rFonts w:ascii="Arial" w:hAnsi="Arial" w:cs="Arial"/>
          <w:b/>
          <w:sz w:val="22"/>
          <w:szCs w:val="22"/>
        </w:rPr>
        <w:tab/>
      </w:r>
      <w:r w:rsidR="005E6452">
        <w:rPr>
          <w:rFonts w:ascii="Arial" w:hAnsi="Arial" w:cs="Arial"/>
          <w:b/>
          <w:sz w:val="22"/>
          <w:szCs w:val="22"/>
        </w:rPr>
        <w:t>určeni starostou pro příslušný rok-uvedeno v zápise</w:t>
      </w:r>
    </w:p>
    <w:p w14:paraId="10DB229B" w14:textId="77777777" w:rsidR="00D506D1" w:rsidRPr="004E0FCC" w:rsidRDefault="00AD4451" w:rsidP="004E0F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lastRenderedPageBreak/>
        <w:t>19</w:t>
      </w:r>
      <w:r w:rsidR="00D506D1">
        <w:rPr>
          <w:rFonts w:ascii="Arial" w:hAnsi="Arial" w:cs="Arial"/>
          <w:b/>
          <w:bCs/>
          <w:sz w:val="28"/>
          <w:szCs w:val="22"/>
        </w:rPr>
        <w:t>)</w:t>
      </w:r>
      <w:r w:rsidR="00D506D1">
        <w:rPr>
          <w:rFonts w:ascii="Arial" w:hAnsi="Arial" w:cs="Arial"/>
          <w:b/>
          <w:bCs/>
          <w:sz w:val="28"/>
          <w:szCs w:val="22"/>
        </w:rPr>
        <w:tab/>
      </w:r>
      <w:r w:rsidR="00D506D1" w:rsidRPr="005A5CD4">
        <w:rPr>
          <w:rFonts w:ascii="Arial" w:hAnsi="Arial" w:cs="Arial"/>
          <w:b/>
          <w:bCs/>
          <w:sz w:val="28"/>
          <w:szCs w:val="22"/>
        </w:rPr>
        <w:t>Směrnice pro provedení inventarizace</w:t>
      </w:r>
    </w:p>
    <w:p w14:paraId="41CB44A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2E150120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proofErr w:type="gramStart"/>
      <w:r w:rsidRPr="004C78C3">
        <w:rPr>
          <w:rFonts w:ascii="Arial" w:hAnsi="Arial" w:cs="Arial"/>
          <w:sz w:val="22"/>
          <w:szCs w:val="22"/>
        </w:rPr>
        <w:t>Inventarizace  majetku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a závazků bude provedena v souladu s ustanoveními zákona č.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563/1991 Sb., o účetnictví, s vyhláškou č.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410/2009 Sb., Českými účetními standardy č.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708 a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vyhláškou č.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270/2010 Sb., o inventarizaci majetku a závazků.</w:t>
      </w:r>
    </w:p>
    <w:p w14:paraId="76D8EF48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B608202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Inventarizace veškerého majetku a závazků bude provedena v souvislosti s řádnou účetní závěrkou k 31.12. </w:t>
      </w:r>
      <w:r>
        <w:rPr>
          <w:rFonts w:ascii="Arial" w:hAnsi="Arial" w:cs="Arial"/>
          <w:sz w:val="22"/>
          <w:szCs w:val="22"/>
        </w:rPr>
        <w:t>daného roku</w:t>
      </w:r>
      <w:r w:rsidRPr="004C78C3">
        <w:rPr>
          <w:rFonts w:ascii="Arial" w:hAnsi="Arial" w:cs="Arial"/>
          <w:sz w:val="22"/>
          <w:szCs w:val="22"/>
        </w:rPr>
        <w:t>.</w:t>
      </w:r>
    </w:p>
    <w:p w14:paraId="4068737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221CBD6" w14:textId="278D8EBD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Plán inventur každoročně sestavuje </w:t>
      </w:r>
      <w:r w:rsidR="00425C5A">
        <w:rPr>
          <w:rFonts w:ascii="Arial" w:hAnsi="Arial" w:cs="Arial"/>
          <w:sz w:val="22"/>
          <w:szCs w:val="22"/>
        </w:rPr>
        <w:t>starosta</w:t>
      </w:r>
      <w:r w:rsidRPr="004C78C3">
        <w:rPr>
          <w:rFonts w:ascii="Arial" w:hAnsi="Arial" w:cs="Arial"/>
          <w:sz w:val="22"/>
          <w:szCs w:val="22"/>
        </w:rPr>
        <w:t xml:space="preserve"> vždy nejpozději do 3</w:t>
      </w:r>
      <w:r w:rsidR="00BB0B82">
        <w:rPr>
          <w:rFonts w:ascii="Arial" w:hAnsi="Arial" w:cs="Arial"/>
          <w:sz w:val="22"/>
          <w:szCs w:val="22"/>
        </w:rPr>
        <w:t>1</w:t>
      </w:r>
      <w:r w:rsidRPr="004C78C3">
        <w:rPr>
          <w:rFonts w:ascii="Arial" w:hAnsi="Arial" w:cs="Arial"/>
          <w:sz w:val="22"/>
          <w:szCs w:val="22"/>
        </w:rPr>
        <w:t>.1</w:t>
      </w:r>
      <w:r w:rsidR="00BB0B8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4C78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daného </w:t>
      </w:r>
      <w:proofErr w:type="gramStart"/>
      <w:r>
        <w:rPr>
          <w:rFonts w:ascii="Arial" w:hAnsi="Arial" w:cs="Arial"/>
          <w:sz w:val="22"/>
          <w:szCs w:val="22"/>
        </w:rPr>
        <w:t>roku</w:t>
      </w:r>
      <w:r w:rsidRPr="004C78C3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6595880A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490C36C" w14:textId="2903B67F" w:rsidR="00D506D1" w:rsidRPr="004C78C3" w:rsidRDefault="00425C5A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D506D1" w:rsidRPr="004C78C3">
        <w:rPr>
          <w:rFonts w:ascii="Arial" w:hAnsi="Arial" w:cs="Arial"/>
          <w:sz w:val="22"/>
          <w:szCs w:val="22"/>
        </w:rPr>
        <w:t xml:space="preserve"> obce jmenuje k zajištění řádné inventarizace jednu inventarizační komisi, která plní funkci jak dílčí inv. komise, tak ústřední inv. komise. Budou zde zastoupeni zástupci jednotl</w:t>
      </w:r>
      <w:r w:rsidR="00D506D1">
        <w:rPr>
          <w:rFonts w:ascii="Arial" w:hAnsi="Arial" w:cs="Arial"/>
          <w:sz w:val="22"/>
          <w:szCs w:val="22"/>
        </w:rPr>
        <w:t>ivých hasičských sborů,</w:t>
      </w:r>
      <w:r w:rsidR="00D506D1" w:rsidRPr="004C78C3">
        <w:rPr>
          <w:rFonts w:ascii="Arial" w:hAnsi="Arial" w:cs="Arial"/>
          <w:sz w:val="22"/>
          <w:szCs w:val="22"/>
        </w:rPr>
        <w:t xml:space="preserve"> zastupitelů obce, </w:t>
      </w:r>
      <w:r>
        <w:rPr>
          <w:rFonts w:ascii="Arial" w:hAnsi="Arial" w:cs="Arial"/>
          <w:sz w:val="22"/>
          <w:szCs w:val="22"/>
        </w:rPr>
        <w:t>starosta</w:t>
      </w:r>
      <w:r w:rsidR="00D506D1">
        <w:rPr>
          <w:rFonts w:ascii="Arial" w:hAnsi="Arial" w:cs="Arial"/>
          <w:sz w:val="22"/>
          <w:szCs w:val="22"/>
        </w:rPr>
        <w:t>, místostarosta</w:t>
      </w:r>
      <w:r w:rsidR="00D506D1" w:rsidRPr="004C78C3">
        <w:rPr>
          <w:rFonts w:ascii="Arial" w:hAnsi="Arial" w:cs="Arial"/>
          <w:sz w:val="22"/>
          <w:szCs w:val="22"/>
        </w:rPr>
        <w:t xml:space="preserve"> a účetní. </w:t>
      </w:r>
      <w:r>
        <w:rPr>
          <w:rFonts w:ascii="Arial" w:hAnsi="Arial" w:cs="Arial"/>
          <w:sz w:val="22"/>
          <w:szCs w:val="22"/>
        </w:rPr>
        <w:t>Starosta</w:t>
      </w:r>
      <w:r w:rsidR="00D506D1" w:rsidRPr="004C78C3">
        <w:rPr>
          <w:rFonts w:ascii="Arial" w:hAnsi="Arial" w:cs="Arial"/>
          <w:sz w:val="22"/>
          <w:szCs w:val="22"/>
        </w:rPr>
        <w:t xml:space="preserve"> obce</w:t>
      </w:r>
      <w:r w:rsidR="00D506D1">
        <w:rPr>
          <w:rFonts w:ascii="Arial" w:hAnsi="Arial" w:cs="Arial"/>
          <w:sz w:val="22"/>
          <w:szCs w:val="22"/>
        </w:rPr>
        <w:t xml:space="preserve"> </w:t>
      </w:r>
      <w:r w:rsidR="00D506D1" w:rsidRPr="004C78C3">
        <w:rPr>
          <w:rFonts w:ascii="Arial" w:hAnsi="Arial" w:cs="Arial"/>
          <w:sz w:val="22"/>
          <w:szCs w:val="22"/>
        </w:rPr>
        <w:t xml:space="preserve">rovněž proškolí členy inventarizační komise, seznámí je s vyhláškou </w:t>
      </w:r>
      <w:r w:rsidR="00D506D1">
        <w:rPr>
          <w:rFonts w:ascii="Arial" w:hAnsi="Arial" w:cs="Arial"/>
          <w:sz w:val="22"/>
          <w:szCs w:val="22"/>
        </w:rPr>
        <w:t xml:space="preserve">č. 270/2010 Sb. </w:t>
      </w:r>
      <w:r w:rsidR="00D506D1" w:rsidRPr="004C78C3">
        <w:rPr>
          <w:rFonts w:ascii="Arial" w:hAnsi="Arial" w:cs="Arial"/>
          <w:sz w:val="22"/>
          <w:szCs w:val="22"/>
        </w:rPr>
        <w:t>a s touto vnitřní směrnicí k inventarizaci do 3</w:t>
      </w:r>
      <w:r w:rsidR="00BB0B82">
        <w:rPr>
          <w:rFonts w:ascii="Arial" w:hAnsi="Arial" w:cs="Arial"/>
          <w:sz w:val="22"/>
          <w:szCs w:val="22"/>
        </w:rPr>
        <w:t>1</w:t>
      </w:r>
      <w:r w:rsidR="00D506D1" w:rsidRPr="004C78C3">
        <w:rPr>
          <w:rFonts w:ascii="Arial" w:hAnsi="Arial" w:cs="Arial"/>
          <w:sz w:val="22"/>
          <w:szCs w:val="22"/>
        </w:rPr>
        <w:t>.1</w:t>
      </w:r>
      <w:r w:rsidR="00BB0B82">
        <w:rPr>
          <w:rFonts w:ascii="Arial" w:hAnsi="Arial" w:cs="Arial"/>
          <w:sz w:val="22"/>
          <w:szCs w:val="22"/>
        </w:rPr>
        <w:t>2</w:t>
      </w:r>
      <w:r w:rsidR="00D506D1" w:rsidRPr="004C78C3">
        <w:rPr>
          <w:rFonts w:ascii="Arial" w:hAnsi="Arial" w:cs="Arial"/>
          <w:sz w:val="22"/>
          <w:szCs w:val="22"/>
        </w:rPr>
        <w:t>. každého roku.</w:t>
      </w:r>
    </w:p>
    <w:p w14:paraId="30A5E44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733035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Jmenov</w:t>
      </w:r>
      <w:r>
        <w:rPr>
          <w:rFonts w:ascii="Arial" w:hAnsi="Arial" w:cs="Arial"/>
          <w:sz w:val="22"/>
          <w:szCs w:val="22"/>
        </w:rPr>
        <w:t>á</w:t>
      </w:r>
      <w:r w:rsidRPr="004C78C3">
        <w:rPr>
          <w:rFonts w:ascii="Arial" w:hAnsi="Arial" w:cs="Arial"/>
          <w:sz w:val="22"/>
          <w:szCs w:val="22"/>
        </w:rPr>
        <w:t>ní inventarizační komise je součástí plánu inventur.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Zahajuje a ukončuje činnost v souladu se zahájením a ukončením inventarizace. Počet členů komise je v souladu s vyhláškou min. 2 osoby. Za provedení inventarizace a dodržení příslušných ustanovení této směrnice odpovídá předseda inventarizační komise</w:t>
      </w:r>
      <w:r>
        <w:rPr>
          <w:rFonts w:ascii="Arial" w:hAnsi="Arial" w:cs="Arial"/>
          <w:sz w:val="22"/>
          <w:szCs w:val="22"/>
        </w:rPr>
        <w:t>.</w:t>
      </w:r>
    </w:p>
    <w:p w14:paraId="2B13ACAC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CD3FF5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Náplň práce inventarizační komise:</w:t>
      </w:r>
    </w:p>
    <w:p w14:paraId="5BF6FFDF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DC2FD5B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Spolupráce při tvorbě věcné náplně a personálního zajištění inventarizace, znalost plánu inventur.</w:t>
      </w:r>
    </w:p>
    <w:p w14:paraId="2C7E62C1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Zajištění podkladů pro provedení inventarizace – seznamy majetku.</w:t>
      </w:r>
    </w:p>
    <w:p w14:paraId="079F3FA9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Znalost</w:t>
      </w:r>
      <w:r>
        <w:rPr>
          <w:rFonts w:ascii="Arial" w:hAnsi="Arial" w:cs="Arial"/>
          <w:sz w:val="22"/>
          <w:szCs w:val="22"/>
        </w:rPr>
        <w:t>,</w:t>
      </w:r>
      <w:r w:rsidRPr="004C78C3">
        <w:rPr>
          <w:rFonts w:ascii="Arial" w:hAnsi="Arial" w:cs="Arial"/>
          <w:sz w:val="22"/>
          <w:szCs w:val="22"/>
        </w:rPr>
        <w:t xml:space="preserve"> o který majetek se jedná a kde je umístněn, v případě fyzické inventury se vždy účastní osoba odpovědná.</w:t>
      </w:r>
    </w:p>
    <w:p w14:paraId="0359FD0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Provedení samotné inventarizace fyzické a dokladové – před zahájením inventury předají hmotně odpovědní pracovníci předsedovi komise podklady o pohybe</w:t>
      </w:r>
      <w:r>
        <w:rPr>
          <w:rFonts w:ascii="Arial" w:hAnsi="Arial" w:cs="Arial"/>
          <w:sz w:val="22"/>
          <w:szCs w:val="22"/>
        </w:rPr>
        <w:t>ch majetku, které nebyly předány</w:t>
      </w:r>
      <w:r w:rsidRPr="004C78C3">
        <w:rPr>
          <w:rFonts w:ascii="Arial" w:hAnsi="Arial" w:cs="Arial"/>
          <w:sz w:val="22"/>
          <w:szCs w:val="22"/>
        </w:rPr>
        <w:t xml:space="preserve"> k zaúčtování.</w:t>
      </w:r>
    </w:p>
    <w:p w14:paraId="2E4DC09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Inventarizační komise má právo posoudit stav dlouhodobého majetku z pohledu jeho užívání, vyhodnocení využitelnosti, zabezpečení proti znehodnocení a ztrátě – vyřazuje z důvodu opotřebení nebo neupotřebitelnosti – podává návrhy na vyřazení </w:t>
      </w:r>
      <w:r>
        <w:rPr>
          <w:rFonts w:ascii="Arial" w:hAnsi="Arial" w:cs="Arial"/>
          <w:sz w:val="22"/>
          <w:szCs w:val="22"/>
        </w:rPr>
        <w:t>dlouhodobého hmotného a </w:t>
      </w:r>
      <w:r w:rsidRPr="004C78C3">
        <w:rPr>
          <w:rFonts w:ascii="Arial" w:hAnsi="Arial" w:cs="Arial"/>
          <w:sz w:val="22"/>
          <w:szCs w:val="22"/>
        </w:rPr>
        <w:t>nehmotného majetku z užívání.</w:t>
      </w:r>
    </w:p>
    <w:p w14:paraId="77E1B3F8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Zajištění porovnání zjištěného stavu s účetnictvím, sta</w:t>
      </w:r>
      <w:r>
        <w:rPr>
          <w:rFonts w:ascii="Arial" w:hAnsi="Arial" w:cs="Arial"/>
          <w:sz w:val="22"/>
          <w:szCs w:val="22"/>
        </w:rPr>
        <w:t>novení zúčtovatelných rozdílů </w:t>
      </w:r>
      <w:r>
        <w:rPr>
          <w:rFonts w:ascii="Arial" w:hAnsi="Arial" w:cs="Arial"/>
          <w:sz w:val="22"/>
          <w:szCs w:val="22"/>
        </w:rPr>
        <w:noBreakHyphen/>
        <w:t> </w:t>
      </w:r>
      <w:r w:rsidRPr="004C78C3">
        <w:rPr>
          <w:rFonts w:ascii="Arial" w:hAnsi="Arial" w:cs="Arial"/>
          <w:sz w:val="22"/>
          <w:szCs w:val="22"/>
        </w:rPr>
        <w:t>inventarizačních rozdílů.</w:t>
      </w:r>
    </w:p>
    <w:p w14:paraId="28C238D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Prověření zbývající doby životnosti – odepisování (odpisové plány) </w:t>
      </w:r>
      <w:r>
        <w:rPr>
          <w:rFonts w:ascii="Arial" w:hAnsi="Arial" w:cs="Arial"/>
          <w:sz w:val="22"/>
          <w:szCs w:val="22"/>
        </w:rPr>
        <w:t xml:space="preserve">u rovnoměrného </w:t>
      </w:r>
      <w:r w:rsidRPr="004C78C3">
        <w:rPr>
          <w:rFonts w:ascii="Arial" w:hAnsi="Arial" w:cs="Arial"/>
          <w:sz w:val="22"/>
          <w:szCs w:val="22"/>
        </w:rPr>
        <w:t>odpisu.</w:t>
      </w:r>
    </w:p>
    <w:p w14:paraId="3E0C5538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Změny ocenění majetku a závazků.</w:t>
      </w:r>
    </w:p>
    <w:p w14:paraId="7A2E2480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Sestavení inventarizačních soupisů a inventarizační </w:t>
      </w:r>
      <w:proofErr w:type="gramStart"/>
      <w:r w:rsidRPr="004C78C3">
        <w:rPr>
          <w:rFonts w:ascii="Arial" w:hAnsi="Arial" w:cs="Arial"/>
          <w:sz w:val="22"/>
          <w:szCs w:val="22"/>
        </w:rPr>
        <w:t>zprávy - podpisy</w:t>
      </w:r>
      <w:proofErr w:type="gramEnd"/>
    </w:p>
    <w:p w14:paraId="573B3690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Vyhodnocení inventarizační zprávy.</w:t>
      </w:r>
    </w:p>
    <w:p w14:paraId="15A91A17" w14:textId="77777777" w:rsidR="00D506D1" w:rsidRDefault="00D506D1">
      <w:pPr>
        <w:rPr>
          <w:rFonts w:ascii="Arial" w:hAnsi="Arial" w:cs="Arial"/>
          <w:b/>
          <w:bCs/>
          <w:sz w:val="22"/>
          <w:szCs w:val="22"/>
        </w:rPr>
      </w:pPr>
    </w:p>
    <w:p w14:paraId="135AADCA" w14:textId="77777777" w:rsidR="00D506D1" w:rsidRDefault="00D506D1">
      <w:pPr>
        <w:rPr>
          <w:rFonts w:ascii="Arial" w:hAnsi="Arial" w:cs="Arial"/>
          <w:b/>
          <w:bCs/>
          <w:sz w:val="22"/>
          <w:szCs w:val="22"/>
        </w:rPr>
      </w:pPr>
    </w:p>
    <w:p w14:paraId="18C9D229" w14:textId="77777777" w:rsidR="00D506D1" w:rsidRDefault="00D506D1">
      <w:pPr>
        <w:rPr>
          <w:rFonts w:ascii="Arial" w:hAnsi="Arial" w:cs="Arial"/>
          <w:b/>
          <w:bCs/>
          <w:sz w:val="22"/>
          <w:szCs w:val="22"/>
        </w:rPr>
      </w:pPr>
    </w:p>
    <w:p w14:paraId="11903614" w14:textId="77777777" w:rsidR="00D506D1" w:rsidRDefault="00D506D1">
      <w:pPr>
        <w:rPr>
          <w:rFonts w:ascii="Arial" w:hAnsi="Arial" w:cs="Arial"/>
          <w:b/>
          <w:bCs/>
          <w:sz w:val="22"/>
          <w:szCs w:val="22"/>
        </w:rPr>
      </w:pPr>
    </w:p>
    <w:p w14:paraId="6477662B" w14:textId="77777777" w:rsidR="00D506D1" w:rsidRDefault="00D506D1">
      <w:pPr>
        <w:rPr>
          <w:rFonts w:ascii="Arial" w:hAnsi="Arial" w:cs="Arial"/>
          <w:b/>
          <w:bCs/>
          <w:sz w:val="22"/>
          <w:szCs w:val="22"/>
        </w:rPr>
      </w:pPr>
    </w:p>
    <w:p w14:paraId="539775B5" w14:textId="77777777" w:rsidR="00D506D1" w:rsidRDefault="00D506D1">
      <w:pPr>
        <w:rPr>
          <w:rFonts w:ascii="Arial" w:hAnsi="Arial" w:cs="Arial"/>
          <w:b/>
          <w:bCs/>
          <w:sz w:val="22"/>
          <w:szCs w:val="22"/>
        </w:rPr>
      </w:pPr>
    </w:p>
    <w:p w14:paraId="748B84C8" w14:textId="77777777" w:rsidR="00D506D1" w:rsidRDefault="00D506D1">
      <w:pPr>
        <w:rPr>
          <w:rFonts w:ascii="Arial" w:hAnsi="Arial" w:cs="Arial"/>
          <w:b/>
          <w:bCs/>
          <w:sz w:val="22"/>
          <w:szCs w:val="22"/>
        </w:rPr>
      </w:pPr>
    </w:p>
    <w:p w14:paraId="2771D94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5AA477F" w14:textId="77777777" w:rsidR="00D506D1" w:rsidRPr="004C78C3" w:rsidRDefault="00D506D1" w:rsidP="005A5CD4">
      <w:pPr>
        <w:tabs>
          <w:tab w:val="center" w:pos="630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0085BBE4" w14:textId="77777777" w:rsidR="00D506D1" w:rsidRPr="00B528AD" w:rsidRDefault="00D506D1" w:rsidP="004E0FCC">
      <w:pPr>
        <w:spacing w:after="60"/>
        <w:jc w:val="both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2</w:t>
      </w:r>
      <w:r w:rsidR="00AD4451">
        <w:rPr>
          <w:rFonts w:ascii="Arial" w:hAnsi="Arial" w:cs="Arial"/>
          <w:b/>
          <w:sz w:val="28"/>
          <w:szCs w:val="22"/>
        </w:rPr>
        <w:t>0</w:t>
      </w:r>
      <w:r w:rsidRPr="00B528AD">
        <w:rPr>
          <w:rFonts w:ascii="Arial" w:hAnsi="Arial" w:cs="Arial"/>
          <w:b/>
          <w:sz w:val="28"/>
          <w:szCs w:val="22"/>
        </w:rPr>
        <w:t>)</w:t>
      </w:r>
      <w:r w:rsidRPr="00B528AD">
        <w:rPr>
          <w:rFonts w:ascii="Arial" w:hAnsi="Arial" w:cs="Arial"/>
          <w:b/>
          <w:sz w:val="28"/>
          <w:szCs w:val="22"/>
        </w:rPr>
        <w:tab/>
        <w:t xml:space="preserve">K postupu obce </w:t>
      </w:r>
      <w:proofErr w:type="gramStart"/>
      <w:r w:rsidR="00B66A4E">
        <w:rPr>
          <w:rFonts w:ascii="Arial" w:hAnsi="Arial" w:cs="Arial"/>
          <w:b/>
          <w:sz w:val="28"/>
          <w:szCs w:val="22"/>
        </w:rPr>
        <w:t>Zahorčice</w:t>
      </w:r>
      <w:r w:rsidRPr="00B528AD">
        <w:rPr>
          <w:rFonts w:ascii="Arial" w:hAnsi="Arial" w:cs="Arial"/>
          <w:b/>
          <w:sz w:val="28"/>
          <w:szCs w:val="22"/>
        </w:rPr>
        <w:t xml:space="preserve">  při</w:t>
      </w:r>
      <w:proofErr w:type="gramEnd"/>
      <w:r w:rsidRPr="00B528AD">
        <w:rPr>
          <w:rFonts w:ascii="Arial" w:hAnsi="Arial" w:cs="Arial"/>
          <w:b/>
          <w:sz w:val="28"/>
          <w:szCs w:val="22"/>
        </w:rPr>
        <w:t xml:space="preserve"> zadávání veřej</w:t>
      </w:r>
      <w:r>
        <w:rPr>
          <w:rFonts w:ascii="Arial" w:hAnsi="Arial" w:cs="Arial"/>
          <w:b/>
          <w:sz w:val="28"/>
          <w:szCs w:val="22"/>
        </w:rPr>
        <w:t>ných zakázek podle zákona č. 134/201</w:t>
      </w:r>
      <w:r w:rsidRPr="00B528AD">
        <w:rPr>
          <w:rFonts w:ascii="Arial" w:hAnsi="Arial" w:cs="Arial"/>
          <w:b/>
          <w:sz w:val="28"/>
          <w:szCs w:val="22"/>
        </w:rPr>
        <w:t>6 Sb.</w:t>
      </w:r>
      <w:r>
        <w:rPr>
          <w:rFonts w:ascii="Arial" w:hAnsi="Arial" w:cs="Arial"/>
          <w:b/>
          <w:sz w:val="28"/>
          <w:szCs w:val="22"/>
        </w:rPr>
        <w:t xml:space="preserve">, </w:t>
      </w:r>
      <w:r w:rsidRPr="00B528AD">
        <w:rPr>
          <w:rFonts w:ascii="Arial" w:hAnsi="Arial" w:cs="Arial"/>
          <w:b/>
          <w:sz w:val="28"/>
          <w:szCs w:val="22"/>
        </w:rPr>
        <w:t>o veřejných zakázkách v aktuálně platném znění.</w:t>
      </w:r>
    </w:p>
    <w:p w14:paraId="2585CAC2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18C03F69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Tento zákon upravuje okruh právnických a fyzických osob, které jsou povinny zadávat veřejné zakázky.</w:t>
      </w:r>
    </w:p>
    <w:p w14:paraId="224D5056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4 odst. 1</w:t>
      </w:r>
      <w:r w:rsidRPr="004C78C3">
        <w:rPr>
          <w:rFonts w:ascii="Arial" w:hAnsi="Arial" w:cs="Arial"/>
          <w:sz w:val="22"/>
          <w:szCs w:val="22"/>
        </w:rPr>
        <w:t xml:space="preserve"> zákona je obec tzv. veřejným </w:t>
      </w:r>
      <w:proofErr w:type="gramStart"/>
      <w:r w:rsidRPr="004C78C3">
        <w:rPr>
          <w:rFonts w:ascii="Arial" w:hAnsi="Arial" w:cs="Arial"/>
          <w:sz w:val="22"/>
          <w:szCs w:val="22"/>
        </w:rPr>
        <w:t>zadavatelem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a proto je při pořizování dodávek, stavebních prací a služeb, tj. při vynakládání veřejných finančních prostředků povinna postupovat podle tohoto zákona. Rovněž tak v případě o</w:t>
      </w:r>
      <w:r>
        <w:rPr>
          <w:rFonts w:ascii="Arial" w:hAnsi="Arial" w:cs="Arial"/>
          <w:sz w:val="22"/>
          <w:szCs w:val="22"/>
        </w:rPr>
        <w:t>becných výjimek uvedených v § 29</w:t>
      </w:r>
      <w:r w:rsidRPr="004C78C3">
        <w:rPr>
          <w:rFonts w:ascii="Arial" w:hAnsi="Arial" w:cs="Arial"/>
          <w:sz w:val="22"/>
          <w:szCs w:val="22"/>
        </w:rPr>
        <w:t>.</w:t>
      </w:r>
    </w:p>
    <w:p w14:paraId="0B0FC362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Veřejnou zakázkou je zakázka na dodávky, služby nebo stavební práce, realizovaná na základě smlouvy mezi zadavatelem a jedním či více dodavateli, jejímž předmětem je úplatné poskytnutí dodávek či služeb nebo úplatné provedení stavebních prací, u kterých předpokládaná cena předmětu přesáhne 2 mil. Kč bez DPH u dodávek a služeb,</w:t>
      </w:r>
      <w:r>
        <w:rPr>
          <w:rFonts w:ascii="Arial" w:hAnsi="Arial" w:cs="Arial"/>
          <w:sz w:val="22"/>
          <w:szCs w:val="22"/>
        </w:rPr>
        <w:t xml:space="preserve"> resp.</w:t>
      </w:r>
      <w:r w:rsidRPr="004C78C3">
        <w:rPr>
          <w:rFonts w:ascii="Arial" w:hAnsi="Arial" w:cs="Arial"/>
          <w:sz w:val="22"/>
          <w:szCs w:val="22"/>
        </w:rPr>
        <w:t xml:space="preserve"> v případě veřejné zakázky na stavební práce 6 mil. Kč bez DPH. Veřejná zakázka, kterou je zadavatel povinen zadat podle tohoto zákona, musí být realizována na základě písemné smlouvy.</w:t>
      </w:r>
    </w:p>
    <w:p w14:paraId="76C7310C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52B1828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Nadlimitní veřejné zakázky</w:t>
      </w:r>
    </w:p>
    <w:p w14:paraId="7EE912C9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Veřejné zakázky, které svou výší předpokláda</w:t>
      </w:r>
      <w:r>
        <w:rPr>
          <w:rFonts w:ascii="Arial" w:hAnsi="Arial" w:cs="Arial"/>
          <w:sz w:val="22"/>
          <w:szCs w:val="22"/>
        </w:rPr>
        <w:t>né hodnoty splňují podmínky § 25</w:t>
      </w:r>
      <w:r w:rsidRPr="004C78C3">
        <w:rPr>
          <w:rFonts w:ascii="Arial" w:hAnsi="Arial" w:cs="Arial"/>
          <w:sz w:val="22"/>
          <w:szCs w:val="22"/>
        </w:rPr>
        <w:t xml:space="preserve"> (nadlimitní veřejné zakázky), obec realizuje a postupuje dle příslušných ustanovení zákona o</w:t>
      </w:r>
      <w:r>
        <w:rPr>
          <w:rFonts w:ascii="Arial" w:hAnsi="Arial" w:cs="Arial"/>
          <w:sz w:val="22"/>
          <w:szCs w:val="22"/>
        </w:rPr>
        <w:t> </w:t>
      </w:r>
      <w:r w:rsidRPr="004C78C3">
        <w:rPr>
          <w:rFonts w:ascii="Arial" w:hAnsi="Arial" w:cs="Arial"/>
          <w:sz w:val="22"/>
          <w:szCs w:val="22"/>
        </w:rPr>
        <w:t>veřejných zakázkách ve znění pozdějších předpisů.</w:t>
      </w:r>
    </w:p>
    <w:p w14:paraId="4E82AD7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6469A0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Podlimitní veřejné zakázky</w:t>
      </w:r>
    </w:p>
    <w:p w14:paraId="5D8F136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Veřejné zakázky, které svou výší předpokláda</w:t>
      </w:r>
      <w:r>
        <w:rPr>
          <w:rFonts w:ascii="Arial" w:hAnsi="Arial" w:cs="Arial"/>
          <w:sz w:val="22"/>
          <w:szCs w:val="22"/>
        </w:rPr>
        <w:t>né hodnoty splňují podmínky § 26</w:t>
      </w:r>
      <w:r w:rsidRPr="004C78C3">
        <w:rPr>
          <w:rFonts w:ascii="Arial" w:hAnsi="Arial" w:cs="Arial"/>
          <w:sz w:val="22"/>
          <w:szCs w:val="22"/>
        </w:rPr>
        <w:t xml:space="preserve"> (podlimitní veřejné zakázky), obec realizuje a postupuje dle </w:t>
      </w:r>
      <w:r>
        <w:rPr>
          <w:rFonts w:ascii="Arial" w:hAnsi="Arial" w:cs="Arial"/>
          <w:sz w:val="22"/>
          <w:szCs w:val="22"/>
        </w:rPr>
        <w:t>příslušných ustanovení zákona o </w:t>
      </w:r>
      <w:r w:rsidRPr="004C78C3">
        <w:rPr>
          <w:rFonts w:ascii="Arial" w:hAnsi="Arial" w:cs="Arial"/>
          <w:sz w:val="22"/>
          <w:szCs w:val="22"/>
        </w:rPr>
        <w:t>veřejných zakázkách ve znění pozdějších předpisů.</w:t>
      </w:r>
    </w:p>
    <w:p w14:paraId="54E7ED4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6086594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Veřejné zakázky malého rozsahu</w:t>
      </w:r>
    </w:p>
    <w:p w14:paraId="1D1B6072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Veřejné zakázky, které svou výší předpokláda</w:t>
      </w:r>
      <w:r>
        <w:rPr>
          <w:rFonts w:ascii="Arial" w:hAnsi="Arial" w:cs="Arial"/>
          <w:sz w:val="22"/>
          <w:szCs w:val="22"/>
        </w:rPr>
        <w:t>né hodnoty splňují podmínky § 27</w:t>
      </w:r>
      <w:r w:rsidRPr="004C78C3">
        <w:rPr>
          <w:rFonts w:ascii="Arial" w:hAnsi="Arial" w:cs="Arial"/>
          <w:sz w:val="22"/>
          <w:szCs w:val="22"/>
        </w:rPr>
        <w:t xml:space="preserve"> (veřejné zakázky malého rozsahu), není nutno zadat postupem podle zákona, je však nezbytné provést je vždy transparentním a nediskriminačním postupem při dodr</w:t>
      </w:r>
      <w:r>
        <w:rPr>
          <w:rFonts w:ascii="Arial" w:hAnsi="Arial" w:cs="Arial"/>
          <w:sz w:val="22"/>
          <w:szCs w:val="22"/>
        </w:rPr>
        <w:t>žení zásady rovného zacházení (§6</w:t>
      </w:r>
      <w:r w:rsidRPr="004C78C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3E4FA79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0DE26B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Postup při zadávání zakázek malého rozsahu</w:t>
      </w:r>
    </w:p>
    <w:p w14:paraId="357F73C0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Z důvodu operativnosti, týkající se zahájení zadávacího řízení, posuzování a hodnocení nabídek a v neposlední řadě i ukončení zadávacího řízení bude uplatňován následující postup zadání zakázek:</w:t>
      </w:r>
    </w:p>
    <w:p w14:paraId="7588549A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A229F92" w14:textId="037EBD57" w:rsidR="00D506D1" w:rsidRPr="004C78C3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 xml:space="preserve">u zakázek malého rozsahu o finančním objemu do </w:t>
      </w:r>
      <w:r w:rsidR="002559A5">
        <w:rPr>
          <w:rFonts w:ascii="Arial" w:hAnsi="Arial" w:cs="Arial"/>
          <w:b/>
          <w:sz w:val="22"/>
          <w:szCs w:val="22"/>
        </w:rPr>
        <w:t>5</w:t>
      </w:r>
      <w:r w:rsidR="00BB0B82">
        <w:rPr>
          <w:rFonts w:ascii="Arial" w:hAnsi="Arial" w:cs="Arial"/>
          <w:b/>
          <w:sz w:val="22"/>
          <w:szCs w:val="22"/>
        </w:rPr>
        <w:t>00 tis</w:t>
      </w:r>
      <w:r w:rsidRPr="004C78C3">
        <w:rPr>
          <w:rFonts w:ascii="Arial" w:hAnsi="Arial" w:cs="Arial"/>
          <w:b/>
          <w:sz w:val="22"/>
          <w:szCs w:val="22"/>
        </w:rPr>
        <w:t xml:space="preserve">. Kč bez DPH je v pravomoci statutárního zástupce – </w:t>
      </w:r>
      <w:r w:rsidR="00425C5A">
        <w:rPr>
          <w:rFonts w:ascii="Arial" w:hAnsi="Arial" w:cs="Arial"/>
          <w:b/>
          <w:sz w:val="22"/>
          <w:szCs w:val="22"/>
        </w:rPr>
        <w:t>starosty</w:t>
      </w:r>
      <w:r w:rsidRPr="004C78C3">
        <w:rPr>
          <w:rFonts w:ascii="Arial" w:hAnsi="Arial" w:cs="Arial"/>
          <w:b/>
          <w:sz w:val="22"/>
          <w:szCs w:val="22"/>
        </w:rPr>
        <w:t xml:space="preserve"> nebo místostarosty zadat zakázku bez výběrového řízení</w:t>
      </w:r>
      <w:r>
        <w:rPr>
          <w:rFonts w:ascii="Arial" w:hAnsi="Arial" w:cs="Arial"/>
          <w:b/>
          <w:sz w:val="22"/>
          <w:szCs w:val="22"/>
        </w:rPr>
        <w:t>.</w:t>
      </w:r>
    </w:p>
    <w:p w14:paraId="6D504ED2" w14:textId="77777777" w:rsidR="00D506D1" w:rsidRPr="004C78C3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</w:p>
    <w:p w14:paraId="3CECC3A1" w14:textId="77777777" w:rsidR="00D506D1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>u zakázek malého rozsahu o finančním objemu</w:t>
      </w:r>
    </w:p>
    <w:p w14:paraId="6219BC58" w14:textId="7336859E" w:rsidR="00D506D1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78C3">
        <w:rPr>
          <w:rFonts w:ascii="Arial" w:hAnsi="Arial" w:cs="Arial"/>
          <w:b/>
          <w:sz w:val="22"/>
          <w:szCs w:val="22"/>
        </w:rPr>
        <w:t>pro stavební práce přes</w:t>
      </w:r>
      <w:r w:rsidR="00BB0B82">
        <w:rPr>
          <w:rFonts w:ascii="Arial" w:hAnsi="Arial" w:cs="Arial"/>
          <w:b/>
          <w:sz w:val="22"/>
          <w:szCs w:val="22"/>
        </w:rPr>
        <w:t xml:space="preserve"> </w:t>
      </w:r>
      <w:r w:rsidR="002559A5">
        <w:rPr>
          <w:rFonts w:ascii="Arial" w:hAnsi="Arial" w:cs="Arial"/>
          <w:b/>
          <w:sz w:val="22"/>
          <w:szCs w:val="22"/>
        </w:rPr>
        <w:t>5</w:t>
      </w:r>
      <w:r w:rsidR="00BB0B82">
        <w:rPr>
          <w:rFonts w:ascii="Arial" w:hAnsi="Arial" w:cs="Arial"/>
          <w:b/>
          <w:sz w:val="22"/>
          <w:szCs w:val="22"/>
        </w:rPr>
        <w:t>01</w:t>
      </w:r>
      <w:r w:rsidRPr="004C78C3">
        <w:rPr>
          <w:rFonts w:ascii="Arial" w:hAnsi="Arial" w:cs="Arial"/>
          <w:b/>
          <w:sz w:val="22"/>
          <w:szCs w:val="22"/>
        </w:rPr>
        <w:t xml:space="preserve"> </w:t>
      </w:r>
      <w:r w:rsidR="00BB0B82">
        <w:rPr>
          <w:rFonts w:ascii="Arial" w:hAnsi="Arial" w:cs="Arial"/>
          <w:b/>
          <w:sz w:val="22"/>
          <w:szCs w:val="22"/>
        </w:rPr>
        <w:t>tis</w:t>
      </w:r>
      <w:r w:rsidRPr="004C78C3">
        <w:rPr>
          <w:rFonts w:ascii="Arial" w:hAnsi="Arial" w:cs="Arial"/>
          <w:b/>
          <w:sz w:val="22"/>
          <w:szCs w:val="22"/>
        </w:rPr>
        <w:t>. Kč do 6 mil. Kč bez DPH,</w:t>
      </w:r>
    </w:p>
    <w:p w14:paraId="105B7967" w14:textId="58892C7F" w:rsidR="00D506D1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 xml:space="preserve">b) pro dodávky nebo služby přes </w:t>
      </w:r>
      <w:r w:rsidR="002559A5">
        <w:rPr>
          <w:rFonts w:ascii="Arial" w:hAnsi="Arial" w:cs="Arial"/>
          <w:b/>
          <w:sz w:val="22"/>
          <w:szCs w:val="22"/>
        </w:rPr>
        <w:t>5</w:t>
      </w:r>
      <w:r w:rsidR="00BB0B82">
        <w:rPr>
          <w:rFonts w:ascii="Arial" w:hAnsi="Arial" w:cs="Arial"/>
          <w:b/>
          <w:sz w:val="22"/>
          <w:szCs w:val="22"/>
        </w:rPr>
        <w:t>01 tis</w:t>
      </w:r>
      <w:r w:rsidRPr="004C78C3">
        <w:rPr>
          <w:rFonts w:ascii="Arial" w:hAnsi="Arial" w:cs="Arial"/>
          <w:b/>
          <w:sz w:val="22"/>
          <w:szCs w:val="22"/>
        </w:rPr>
        <w:t xml:space="preserve"> Kč do 2 mil. Kč bez DPH,</w:t>
      </w:r>
    </w:p>
    <w:p w14:paraId="204D1A72" w14:textId="17FBEB62" w:rsidR="00D506D1" w:rsidRPr="004C78C3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 xml:space="preserve">vyzve statutární zástupce obce písemně minimálně tři zájemce k podání nabídky, následně statutární zástupce obce (starosta, místostarosta) jmenuje výběrovou komisi, která může být složena jak z členů zastupitelstva, tak z externích poradců s tím, že komise bude minimálně tříčlenná. Členem komise musí být vždy zástupce veřejného </w:t>
      </w:r>
      <w:r w:rsidRPr="004C78C3">
        <w:rPr>
          <w:rFonts w:ascii="Arial" w:hAnsi="Arial" w:cs="Arial"/>
          <w:b/>
          <w:sz w:val="22"/>
          <w:szCs w:val="22"/>
        </w:rPr>
        <w:lastRenderedPageBreak/>
        <w:t xml:space="preserve">zadavatele. Protokol o vyhodnocení jednotlivých nabídek předloží komise k projednání zastupitelstvu obce, jež na základě usnesení z veřejného zasedání rozhodne o výběru nejvhodnější nabídky a zmocní </w:t>
      </w:r>
      <w:r w:rsidRPr="00212115">
        <w:rPr>
          <w:rFonts w:ascii="Arial" w:hAnsi="Arial" w:cs="Arial"/>
          <w:b/>
          <w:sz w:val="22"/>
          <w:szCs w:val="22"/>
        </w:rPr>
        <w:t>starostu</w:t>
      </w:r>
      <w:r w:rsidRPr="004C78C3">
        <w:rPr>
          <w:rFonts w:ascii="Arial" w:hAnsi="Arial" w:cs="Arial"/>
          <w:b/>
          <w:sz w:val="22"/>
          <w:szCs w:val="22"/>
        </w:rPr>
        <w:t xml:space="preserve"> k uzavření smlouvy. Smlouva uzavřená na veřejnou zakázku, její</w:t>
      </w:r>
      <w:r>
        <w:rPr>
          <w:rFonts w:ascii="Arial" w:hAnsi="Arial" w:cs="Arial"/>
          <w:b/>
          <w:sz w:val="22"/>
          <w:szCs w:val="22"/>
        </w:rPr>
        <w:t>ž</w:t>
      </w:r>
      <w:r w:rsidRPr="004C78C3">
        <w:rPr>
          <w:rFonts w:ascii="Arial" w:hAnsi="Arial" w:cs="Arial"/>
          <w:b/>
          <w:sz w:val="22"/>
          <w:szCs w:val="22"/>
        </w:rPr>
        <w:t xml:space="preserve"> cena přesáhne </w:t>
      </w:r>
      <w:proofErr w:type="gramStart"/>
      <w:r w:rsidRPr="004C78C3">
        <w:rPr>
          <w:rFonts w:ascii="Arial" w:hAnsi="Arial" w:cs="Arial"/>
          <w:b/>
          <w:sz w:val="22"/>
          <w:szCs w:val="22"/>
        </w:rPr>
        <w:t>500.000,-</w:t>
      </w:r>
      <w:proofErr w:type="gramEnd"/>
      <w:r w:rsidRPr="004C78C3">
        <w:rPr>
          <w:rFonts w:ascii="Arial" w:hAnsi="Arial" w:cs="Arial"/>
          <w:b/>
          <w:sz w:val="22"/>
          <w:szCs w:val="22"/>
        </w:rPr>
        <w:t xml:space="preserve"> Kč bez DPH, bude zveřejněna na profilu zadavatele</w:t>
      </w:r>
      <w:r>
        <w:rPr>
          <w:rFonts w:ascii="Arial" w:hAnsi="Arial" w:cs="Arial"/>
          <w:b/>
          <w:sz w:val="22"/>
          <w:szCs w:val="22"/>
        </w:rPr>
        <w:t>,</w:t>
      </w:r>
      <w:r w:rsidRPr="004C78C3">
        <w:rPr>
          <w:rFonts w:ascii="Arial" w:hAnsi="Arial" w:cs="Arial"/>
          <w:b/>
          <w:sz w:val="22"/>
          <w:szCs w:val="22"/>
        </w:rPr>
        <w:t xml:space="preserve"> a to včetně jejích případných změn a dodatků.</w:t>
      </w:r>
    </w:p>
    <w:p w14:paraId="48FC3977" w14:textId="77777777" w:rsidR="00D506D1" w:rsidRPr="004C78C3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</w:p>
    <w:p w14:paraId="0F3570F6" w14:textId="77777777" w:rsidR="00D506D1" w:rsidRPr="004C78C3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B528AD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adávání zakázek</w:t>
      </w:r>
      <w:r w:rsidRPr="004C78C3">
        <w:rPr>
          <w:rFonts w:ascii="Arial" w:hAnsi="Arial" w:cs="Arial"/>
          <w:b/>
          <w:sz w:val="22"/>
          <w:szCs w:val="22"/>
        </w:rPr>
        <w:t xml:space="preserve"> v</w:t>
      </w:r>
      <w:r>
        <w:rPr>
          <w:rFonts w:ascii="Arial" w:hAnsi="Arial" w:cs="Arial"/>
          <w:b/>
          <w:sz w:val="22"/>
          <w:szCs w:val="22"/>
        </w:rPr>
        <w:t> předpokládané hodnotě</w:t>
      </w:r>
      <w:r w:rsidRPr="004C78C3">
        <w:rPr>
          <w:rFonts w:ascii="Arial" w:hAnsi="Arial" w:cs="Arial"/>
          <w:b/>
          <w:sz w:val="22"/>
          <w:szCs w:val="22"/>
        </w:rPr>
        <w:t xml:space="preserve"> 1 mil. bez DPH a vyšší, provede pro obec externí </w:t>
      </w:r>
      <w:r>
        <w:rPr>
          <w:rFonts w:ascii="Arial" w:hAnsi="Arial" w:cs="Arial"/>
          <w:b/>
          <w:sz w:val="22"/>
          <w:szCs w:val="22"/>
        </w:rPr>
        <w:t>právnická či fyzická osoba s oprávněním k zadávání zakázek</w:t>
      </w:r>
      <w:r w:rsidRPr="004C78C3">
        <w:rPr>
          <w:rFonts w:ascii="Arial" w:hAnsi="Arial" w:cs="Arial"/>
          <w:b/>
          <w:sz w:val="22"/>
          <w:szCs w:val="22"/>
        </w:rPr>
        <w:t xml:space="preserve"> a následně po doporučení a projednání výsledků v ZO, ZO</w:t>
      </w:r>
      <w:r>
        <w:rPr>
          <w:rFonts w:ascii="Arial" w:hAnsi="Arial" w:cs="Arial"/>
          <w:b/>
          <w:sz w:val="22"/>
          <w:szCs w:val="22"/>
        </w:rPr>
        <w:t xml:space="preserve"> rozhodne o výběru nejvhodnější nabídky k zadání zakázky.</w:t>
      </w:r>
    </w:p>
    <w:p w14:paraId="103B41F8" w14:textId="77777777" w:rsidR="00D506D1" w:rsidRPr="004C78C3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</w:p>
    <w:p w14:paraId="4C5E8E33" w14:textId="77777777" w:rsidR="00D506D1" w:rsidRPr="004C78C3" w:rsidRDefault="00D506D1" w:rsidP="00B528AD">
      <w:pPr>
        <w:spacing w:after="60"/>
        <w:ind w:left="180" w:hanging="18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 xml:space="preserve">- v případech zadávání zakázek se spolufinancováním některého z dotačních programů, v nichž jsou pravidly či směrnicemi příslušného dotačního programu stanovené postupy v zadávání zakázek odlišné, má takovýto předpis vždy přednost před pravidly pro zadávání veřejných zakázek malého rozsahu podle zde uvedených pravidel zadávání </w:t>
      </w:r>
      <w:r>
        <w:rPr>
          <w:rFonts w:ascii="Arial" w:hAnsi="Arial" w:cs="Arial"/>
          <w:b/>
          <w:sz w:val="22"/>
          <w:szCs w:val="22"/>
        </w:rPr>
        <w:t xml:space="preserve">veřejných zakázek malého rozsahu </w:t>
      </w:r>
      <w:r w:rsidRPr="004C78C3">
        <w:rPr>
          <w:rFonts w:ascii="Arial" w:hAnsi="Arial" w:cs="Arial"/>
          <w:b/>
          <w:sz w:val="22"/>
          <w:szCs w:val="22"/>
        </w:rPr>
        <w:t xml:space="preserve">obce </w:t>
      </w:r>
      <w:r w:rsidR="00B66A4E">
        <w:rPr>
          <w:rFonts w:ascii="Arial" w:hAnsi="Arial" w:cs="Arial"/>
          <w:b/>
          <w:sz w:val="22"/>
          <w:szCs w:val="22"/>
        </w:rPr>
        <w:t>Zahorčice</w:t>
      </w:r>
    </w:p>
    <w:p w14:paraId="628222D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357EF2DD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Účtování o dotacích</w:t>
      </w:r>
    </w:p>
    <w:p w14:paraId="6237C593" w14:textId="6A195DA7" w:rsidR="00D506D1" w:rsidRPr="00B528AD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528AD">
        <w:rPr>
          <w:rFonts w:ascii="Arial" w:hAnsi="Arial" w:cs="Arial"/>
          <w:sz w:val="22"/>
          <w:szCs w:val="22"/>
        </w:rPr>
        <w:t>Obec bude v případě příjmu dotace účtovat o dotaci odděleně. Příjmy i výdaje – náklady i výnosy včetně účtování o příjmu in</w:t>
      </w:r>
      <w:r>
        <w:rPr>
          <w:rFonts w:ascii="Arial" w:hAnsi="Arial" w:cs="Arial"/>
          <w:sz w:val="22"/>
          <w:szCs w:val="22"/>
        </w:rPr>
        <w:t>vestiční dotace (403) budou dle požadavků dotačního titulu</w:t>
      </w:r>
      <w:r w:rsidRPr="00B528AD">
        <w:rPr>
          <w:rFonts w:ascii="Arial" w:hAnsi="Arial" w:cs="Arial"/>
          <w:sz w:val="22"/>
          <w:szCs w:val="22"/>
        </w:rPr>
        <w:t xml:space="preserve"> označeny ORG, který určí </w:t>
      </w:r>
      <w:r w:rsidR="00425C5A">
        <w:rPr>
          <w:rFonts w:ascii="Arial" w:hAnsi="Arial" w:cs="Arial"/>
          <w:sz w:val="22"/>
          <w:szCs w:val="22"/>
        </w:rPr>
        <w:t>starosta</w:t>
      </w:r>
      <w:r w:rsidRPr="00B528AD">
        <w:rPr>
          <w:rFonts w:ascii="Arial" w:hAnsi="Arial" w:cs="Arial"/>
          <w:sz w:val="22"/>
          <w:szCs w:val="22"/>
        </w:rPr>
        <w:t xml:space="preserve"> obce, a dále bude analyticky členěn. V případě podmínky stanovené pro dotaci bude zřízen samostatný účet.</w:t>
      </w:r>
    </w:p>
    <w:p w14:paraId="10A38893" w14:textId="77777777" w:rsidR="00D506D1" w:rsidRDefault="00D506D1" w:rsidP="004C78C3">
      <w:pPr>
        <w:spacing w:after="60"/>
        <w:jc w:val="both"/>
        <w:rPr>
          <w:rFonts w:ascii="Arial" w:hAnsi="Arial" w:cs="Arial"/>
          <w:b/>
          <w:sz w:val="28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8"/>
          <w:szCs w:val="22"/>
        </w:rPr>
        <w:lastRenderedPageBreak/>
        <w:t>2</w:t>
      </w:r>
      <w:r w:rsidR="00AD4451">
        <w:rPr>
          <w:rFonts w:ascii="Arial" w:hAnsi="Arial" w:cs="Arial"/>
          <w:b/>
          <w:sz w:val="28"/>
          <w:szCs w:val="22"/>
        </w:rPr>
        <w:t>1</w:t>
      </w:r>
      <w:r w:rsidRPr="00212115">
        <w:rPr>
          <w:rFonts w:ascii="Arial" w:hAnsi="Arial" w:cs="Arial"/>
          <w:b/>
          <w:sz w:val="28"/>
          <w:szCs w:val="22"/>
        </w:rPr>
        <w:t>)</w:t>
      </w:r>
      <w:r w:rsidRPr="00212115">
        <w:rPr>
          <w:rFonts w:ascii="Arial" w:hAnsi="Arial" w:cs="Arial"/>
          <w:b/>
          <w:sz w:val="28"/>
          <w:szCs w:val="22"/>
        </w:rPr>
        <w:tab/>
        <w:t xml:space="preserve">Směrnice o schválení účetní závěrky Obce </w:t>
      </w:r>
      <w:r w:rsidR="00B66A4E">
        <w:rPr>
          <w:rFonts w:ascii="Arial" w:hAnsi="Arial" w:cs="Arial"/>
          <w:b/>
          <w:sz w:val="28"/>
          <w:szCs w:val="22"/>
        </w:rPr>
        <w:t>Zahorčice</w:t>
      </w:r>
    </w:p>
    <w:p w14:paraId="6CBB1FA7" w14:textId="77777777" w:rsidR="00BB0B82" w:rsidRPr="004C78C3" w:rsidRDefault="00BB0B82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61BA48F8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</w:t>
      </w:r>
    </w:p>
    <w:p w14:paraId="428E4350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Úvodní ustanovení</w:t>
      </w:r>
    </w:p>
    <w:p w14:paraId="66B9192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Obec </w:t>
      </w:r>
      <w:r w:rsidR="00B66A4E">
        <w:rPr>
          <w:rFonts w:ascii="Arial" w:hAnsi="Arial" w:cs="Arial"/>
          <w:sz w:val="22"/>
          <w:szCs w:val="22"/>
        </w:rPr>
        <w:t>Zahorčice</w:t>
      </w:r>
      <w:r w:rsidRPr="004C78C3">
        <w:rPr>
          <w:rFonts w:ascii="Arial" w:hAnsi="Arial" w:cs="Arial"/>
          <w:sz w:val="22"/>
          <w:szCs w:val="22"/>
        </w:rPr>
        <w:t xml:space="preserve"> stanovuje touto směrnicí požadavky na schvalování účetní závěrky.</w:t>
      </w:r>
    </w:p>
    <w:p w14:paraId="66068C69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4458E89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Čl. 2</w:t>
      </w:r>
    </w:p>
    <w:p w14:paraId="1B79D0F3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Základní pojmy</w:t>
      </w:r>
    </w:p>
    <w:p w14:paraId="2B51B01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Pro účely této směrnice se rozumí:</w:t>
      </w:r>
    </w:p>
    <w:p w14:paraId="77DCB2C6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Schvalovanou účetní závěrkou je </w:t>
      </w:r>
      <w:r w:rsidRPr="004C78C3">
        <w:rPr>
          <w:rFonts w:ascii="Arial" w:hAnsi="Arial" w:cs="Arial"/>
          <w:sz w:val="22"/>
          <w:szCs w:val="22"/>
        </w:rPr>
        <w:t xml:space="preserve">účetní závěrka sestavená k rozvahovému dni účetní jednotky obce </w:t>
      </w:r>
      <w:r w:rsidR="00B66A4E">
        <w:rPr>
          <w:rFonts w:ascii="Arial" w:hAnsi="Arial" w:cs="Arial"/>
          <w:sz w:val="22"/>
          <w:szCs w:val="22"/>
        </w:rPr>
        <w:t>Zahorčice</w:t>
      </w:r>
      <w:r w:rsidRPr="004C78C3">
        <w:rPr>
          <w:rFonts w:ascii="Arial" w:hAnsi="Arial" w:cs="Arial"/>
          <w:sz w:val="22"/>
          <w:szCs w:val="22"/>
        </w:rPr>
        <w:t>, jejíž účetní závěrka je schvalována.</w:t>
      </w:r>
    </w:p>
    <w:p w14:paraId="68C3490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6D51EA8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Čl. 3</w:t>
      </w:r>
    </w:p>
    <w:p w14:paraId="5905E4B4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Schvalování účetní závěrky</w:t>
      </w:r>
    </w:p>
    <w:p w14:paraId="5223A6C7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Účetní jednotka umožní členům schvalujícího orgánu nahlédnout do účetních knih a dalších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účetních záznamů, činit podněty za účelem zlepšení skutečnosti.</w:t>
      </w:r>
    </w:p>
    <w:p w14:paraId="3CC214E2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Podklady pro schvalování účetní závěrky:</w:t>
      </w:r>
    </w:p>
    <w:p w14:paraId="7CA7EDDA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1/ Rozvaha </w:t>
      </w:r>
    </w:p>
    <w:p w14:paraId="515CB689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2/ Výkaz zisku a ztrát</w:t>
      </w:r>
    </w:p>
    <w:p w14:paraId="6CD386CD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3/ Příloha k účetní uzávěrce</w:t>
      </w:r>
    </w:p>
    <w:p w14:paraId="09E748EF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4/ Výkaz Fin </w:t>
      </w:r>
      <w:proofErr w:type="gramStart"/>
      <w:r w:rsidRPr="004C78C3">
        <w:rPr>
          <w:rFonts w:ascii="Arial" w:hAnsi="Arial" w:cs="Arial"/>
          <w:sz w:val="22"/>
          <w:szCs w:val="22"/>
        </w:rPr>
        <w:t>2-12M</w:t>
      </w:r>
      <w:proofErr w:type="gramEnd"/>
    </w:p>
    <w:p w14:paraId="08E5A004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5/ Zpráva o přezkumu hospodaření</w:t>
      </w:r>
    </w:p>
    <w:p w14:paraId="6C386CDA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6/ Inventarizační zpráva</w:t>
      </w:r>
    </w:p>
    <w:p w14:paraId="4BB4D84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3D95FEC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Čl. 4</w:t>
      </w:r>
    </w:p>
    <w:p w14:paraId="7541DBEA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Schválení účetní závěrky</w:t>
      </w:r>
    </w:p>
    <w:p w14:paraId="7A9E918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Pokud schvalující orgán na základě předložených podkladů zjistí, že schvalovaná </w:t>
      </w:r>
      <w:proofErr w:type="gramStart"/>
      <w:r w:rsidRPr="004C78C3">
        <w:rPr>
          <w:rFonts w:ascii="Arial" w:hAnsi="Arial" w:cs="Arial"/>
          <w:sz w:val="22"/>
          <w:szCs w:val="22"/>
        </w:rPr>
        <w:t>účetní  závěrka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poskytuje věrný a poctivý obraz účetnictví  a finanční  situace účetní jednotky, účetní závěrku schválí. Schvalující orgán nemůže schválit pouze část závěrky.</w:t>
      </w:r>
    </w:p>
    <w:p w14:paraId="3041A2B7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10C02A5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Neschválení účetní závěrky</w:t>
      </w:r>
    </w:p>
    <w:p w14:paraId="24CE6EAD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Pokud </w:t>
      </w:r>
      <w:proofErr w:type="gramStart"/>
      <w:r w:rsidRPr="004C78C3">
        <w:rPr>
          <w:rFonts w:ascii="Arial" w:hAnsi="Arial" w:cs="Arial"/>
          <w:sz w:val="22"/>
          <w:szCs w:val="22"/>
        </w:rPr>
        <w:t>schvalující  orgán</w:t>
      </w:r>
      <w:proofErr w:type="gramEnd"/>
      <w:r w:rsidRPr="004C78C3">
        <w:rPr>
          <w:rFonts w:ascii="Arial" w:hAnsi="Arial" w:cs="Arial"/>
          <w:sz w:val="22"/>
          <w:szCs w:val="22"/>
        </w:rPr>
        <w:t xml:space="preserve"> na základě předložených podkladů zjistí, že účetní závěrka neposkytuje věrný a poctivý obraz účetnictví, nebo mu nebyly předloženy významné podklady, závěrku neschválí. Protokol o neschválení obsahuje </w:t>
      </w:r>
      <w:proofErr w:type="gramStart"/>
      <w:r w:rsidRPr="004C78C3">
        <w:rPr>
          <w:rFonts w:ascii="Arial" w:hAnsi="Arial" w:cs="Arial"/>
          <w:sz w:val="22"/>
          <w:szCs w:val="22"/>
        </w:rPr>
        <w:t>popis  skutečnosti</w:t>
      </w:r>
      <w:proofErr w:type="gramEnd"/>
      <w:r w:rsidRPr="004C78C3">
        <w:rPr>
          <w:rFonts w:ascii="Arial" w:hAnsi="Arial" w:cs="Arial"/>
          <w:sz w:val="22"/>
          <w:szCs w:val="22"/>
        </w:rPr>
        <w:t>, odůvodnění  neschválení a lhůtu k odstranění nedostatků.</w:t>
      </w:r>
    </w:p>
    <w:p w14:paraId="1E78AA8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633DCE9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Dodatečné schválení účetní závěrky</w:t>
      </w:r>
    </w:p>
    <w:p w14:paraId="5EAE898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Při neschválení účetní závěrky schvalujícím orgánem, zajistí účetní jednota nápravu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zjištěných nedostatků ve stanovené lhůtě, aby mohla být účetní závěrka schválena.</w:t>
      </w:r>
      <w:r>
        <w:rPr>
          <w:rFonts w:ascii="Arial" w:hAnsi="Arial" w:cs="Arial"/>
          <w:sz w:val="22"/>
          <w:szCs w:val="22"/>
        </w:rPr>
        <w:t xml:space="preserve"> </w:t>
      </w:r>
      <w:r w:rsidRPr="004C78C3">
        <w:rPr>
          <w:rFonts w:ascii="Arial" w:hAnsi="Arial" w:cs="Arial"/>
          <w:sz w:val="22"/>
          <w:szCs w:val="22"/>
        </w:rPr>
        <w:t>Nezajistí-li dotčená účetní jednotka ve stanovené lhůtě nápravu skutečností, jež byly důvodem pro neschválení, schvalující orgán potvrdí neschválení účetní závěrky. Toto rozhodnutí odůvodní.</w:t>
      </w:r>
    </w:p>
    <w:p w14:paraId="68DE99F7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3EC59317" w14:textId="77777777" w:rsidR="00D506D1" w:rsidRPr="004C78C3" w:rsidRDefault="00D506D1" w:rsidP="00212115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Protokol schválení účetní závěrky</w:t>
      </w:r>
    </w:p>
    <w:p w14:paraId="3CA8A496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O úkonu schválení nebo neschválení sepisuje schvalují</w:t>
      </w:r>
      <w:r>
        <w:rPr>
          <w:rFonts w:ascii="Arial" w:hAnsi="Arial" w:cs="Arial"/>
          <w:sz w:val="22"/>
          <w:szCs w:val="22"/>
        </w:rPr>
        <w:t>cí orgán protokol o schválení (</w:t>
      </w:r>
      <w:r w:rsidRPr="004C78C3">
        <w:rPr>
          <w:rFonts w:ascii="Arial" w:hAnsi="Arial" w:cs="Arial"/>
          <w:sz w:val="22"/>
          <w:szCs w:val="22"/>
        </w:rPr>
        <w:t>neschválení</w:t>
      </w:r>
      <w:r>
        <w:rPr>
          <w:rFonts w:ascii="Arial" w:hAnsi="Arial" w:cs="Arial"/>
          <w:sz w:val="22"/>
          <w:szCs w:val="22"/>
        </w:rPr>
        <w:t>)</w:t>
      </w:r>
      <w:r w:rsidRPr="004C78C3">
        <w:rPr>
          <w:rFonts w:ascii="Arial" w:hAnsi="Arial" w:cs="Arial"/>
          <w:sz w:val="22"/>
          <w:szCs w:val="22"/>
        </w:rPr>
        <w:t xml:space="preserve"> účetní závěrky. Dále protokol obsahuje přílohy – účetní záznamy:</w:t>
      </w:r>
    </w:p>
    <w:p w14:paraId="2CBED00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F408074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lastRenderedPageBreak/>
        <w:t xml:space="preserve">1/ IČO, datum rozhodování o schválení nebo neschválení </w:t>
      </w:r>
    </w:p>
    <w:p w14:paraId="588CB409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2/ Rozvaha</w:t>
      </w:r>
    </w:p>
    <w:p w14:paraId="28E3AB91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3/ Výkaz zisku a ztrát</w:t>
      </w:r>
    </w:p>
    <w:p w14:paraId="41399B8A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4/ Příloha k účetní závěrce</w:t>
      </w:r>
    </w:p>
    <w:p w14:paraId="5A10CA02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5/ Výkaz Fin </w:t>
      </w:r>
      <w:proofErr w:type="gramStart"/>
      <w:r w:rsidRPr="004C78C3">
        <w:rPr>
          <w:rFonts w:ascii="Arial" w:hAnsi="Arial" w:cs="Arial"/>
          <w:sz w:val="22"/>
          <w:szCs w:val="22"/>
        </w:rPr>
        <w:t>2-12M</w:t>
      </w:r>
      <w:proofErr w:type="gramEnd"/>
    </w:p>
    <w:p w14:paraId="51229680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6/ Zpráva o přezkumu hospodaření</w:t>
      </w:r>
    </w:p>
    <w:p w14:paraId="36F49C4B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7/ Inventarizační zpráva</w:t>
      </w:r>
    </w:p>
    <w:p w14:paraId="611CC362" w14:textId="77777777" w:rsidR="00D506D1" w:rsidRPr="004C78C3" w:rsidRDefault="00D506D1" w:rsidP="00212115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8/ Případné další podklady vyžádané schvalujícím orgánem </w:t>
      </w:r>
    </w:p>
    <w:p w14:paraId="27807426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5F49EB7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Výrok o schválení nebo neschválení </w:t>
      </w:r>
    </w:p>
    <w:p w14:paraId="14797BD8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Identifikace schvalujícího orgánu. Identifikace účetní závěrky.</w:t>
      </w:r>
    </w:p>
    <w:p w14:paraId="1390CB23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Datum schválení nebo neschválení účetní závěrky.</w:t>
      </w:r>
    </w:p>
    <w:p w14:paraId="34CDC400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54E4F603" w14:textId="77777777" w:rsidR="00D506D1" w:rsidRPr="004C78C3" w:rsidRDefault="00D506D1" w:rsidP="00926436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Schvalující orgán účetní jednotky</w:t>
      </w:r>
    </w:p>
    <w:p w14:paraId="6EBEABE7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Schvalujícím orgánem obce </w:t>
      </w:r>
      <w:r w:rsidR="00B66A4E">
        <w:rPr>
          <w:rFonts w:ascii="Arial" w:hAnsi="Arial" w:cs="Arial"/>
          <w:sz w:val="22"/>
          <w:szCs w:val="22"/>
        </w:rPr>
        <w:t>Zahorčice</w:t>
      </w:r>
      <w:r w:rsidRPr="004C78C3">
        <w:rPr>
          <w:rFonts w:ascii="Arial" w:hAnsi="Arial" w:cs="Arial"/>
          <w:sz w:val="22"/>
          <w:szCs w:val="22"/>
        </w:rPr>
        <w:t xml:space="preserve"> je zastupitelstvo obce.</w:t>
      </w:r>
    </w:p>
    <w:p w14:paraId="23D59C74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Účetní závěrka musí být schválena do 6 měsíců ode dne, ke kterému se účetní závěrka sestavuje.</w:t>
      </w:r>
    </w:p>
    <w:p w14:paraId="54DFD865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A7D74C2" w14:textId="77777777" w:rsidR="00D506D1" w:rsidRPr="004C78C3" w:rsidRDefault="00D506D1" w:rsidP="00926436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4C78C3">
        <w:rPr>
          <w:rFonts w:ascii="Arial" w:hAnsi="Arial" w:cs="Arial"/>
          <w:b/>
          <w:sz w:val="22"/>
          <w:szCs w:val="22"/>
        </w:rPr>
        <w:t>Čl. 5</w:t>
      </w:r>
    </w:p>
    <w:p w14:paraId="29F4F6B1" w14:textId="77777777" w:rsidR="00D506D1" w:rsidRPr="004C78C3" w:rsidRDefault="00D506D1" w:rsidP="00926436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D94D6A" w14:textId="77777777" w:rsidR="00425C5A" w:rsidRDefault="00425C5A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5A8B154" w14:textId="5634DB21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 xml:space="preserve">Tato směrnice je </w:t>
      </w:r>
      <w:r>
        <w:rPr>
          <w:rFonts w:ascii="Arial" w:hAnsi="Arial" w:cs="Arial"/>
          <w:sz w:val="22"/>
          <w:szCs w:val="22"/>
        </w:rPr>
        <w:t xml:space="preserve">účinná od  </w:t>
      </w:r>
      <w:r w:rsidR="00425C5A">
        <w:rPr>
          <w:rFonts w:ascii="Arial" w:hAnsi="Arial" w:cs="Arial"/>
          <w:sz w:val="22"/>
          <w:szCs w:val="22"/>
        </w:rPr>
        <w:t>28.12.2023</w:t>
      </w:r>
    </w:p>
    <w:p w14:paraId="23A7B2DE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AB77FA1" w14:textId="5B52250A" w:rsidR="00D506D1" w:rsidRPr="004C78C3" w:rsidRDefault="00D506D1" w:rsidP="00425C5A">
      <w:pPr>
        <w:tabs>
          <w:tab w:val="center" w:pos="6300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1CA82A11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A629B33" w14:textId="77777777" w:rsidR="00D506D1" w:rsidRPr="004C78C3" w:rsidRDefault="00D506D1" w:rsidP="00926436">
      <w:pPr>
        <w:tabs>
          <w:tab w:val="left" w:pos="288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3E8E93E" w14:textId="77777777" w:rsidR="00D506D1" w:rsidRPr="004C78C3" w:rsidRDefault="00D506D1" w:rsidP="00926436">
      <w:pPr>
        <w:tabs>
          <w:tab w:val="left" w:pos="2880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48B0CA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FCFA3C2" w14:textId="3AC206E5" w:rsidR="00D506D1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4C78C3">
        <w:rPr>
          <w:rFonts w:ascii="Arial" w:hAnsi="Arial" w:cs="Arial"/>
          <w:sz w:val="22"/>
          <w:szCs w:val="22"/>
        </w:rPr>
        <w:t>Schváleno na</w:t>
      </w:r>
      <w:r>
        <w:rPr>
          <w:rFonts w:ascii="Arial" w:hAnsi="Arial" w:cs="Arial"/>
          <w:sz w:val="22"/>
          <w:szCs w:val="22"/>
        </w:rPr>
        <w:t xml:space="preserve"> zasedání zastupitelstva dne: </w:t>
      </w:r>
      <w:r w:rsidR="00425C5A">
        <w:rPr>
          <w:rFonts w:ascii="Arial" w:hAnsi="Arial" w:cs="Arial"/>
          <w:sz w:val="22"/>
          <w:szCs w:val="22"/>
        </w:rPr>
        <w:t>28.12.2023</w:t>
      </w:r>
    </w:p>
    <w:p w14:paraId="601F2514" w14:textId="77777777" w:rsidR="00425C5A" w:rsidRPr="004C78C3" w:rsidRDefault="00425C5A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BCA0FE8" w14:textId="77777777" w:rsidR="00D506D1" w:rsidRPr="004C78C3" w:rsidRDefault="00D506D1" w:rsidP="004C78C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1D12D99" w14:textId="77777777" w:rsidR="00D506D1" w:rsidRPr="004C78C3" w:rsidRDefault="00D506D1" w:rsidP="00926436">
      <w:pPr>
        <w:tabs>
          <w:tab w:val="center" w:pos="1980"/>
          <w:tab w:val="center" w:pos="702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……………………………………..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4C78C3">
        <w:rPr>
          <w:rFonts w:ascii="Arial" w:hAnsi="Arial" w:cs="Arial"/>
          <w:sz w:val="22"/>
          <w:szCs w:val="22"/>
        </w:rPr>
        <w:t>…………………………………………</w:t>
      </w:r>
    </w:p>
    <w:p w14:paraId="20CEF2DE" w14:textId="7268C0A1" w:rsidR="00D506D1" w:rsidRPr="004C78C3" w:rsidRDefault="00D506D1" w:rsidP="00926436">
      <w:pPr>
        <w:tabs>
          <w:tab w:val="center" w:pos="1980"/>
          <w:tab w:val="center" w:pos="7020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425C5A">
        <w:rPr>
          <w:rFonts w:ascii="Arial" w:hAnsi="Arial" w:cs="Arial"/>
          <w:sz w:val="22"/>
          <w:szCs w:val="22"/>
        </w:rPr>
        <w:t>Ing.</w:t>
      </w:r>
      <w:r w:rsidR="002559A5">
        <w:rPr>
          <w:rFonts w:ascii="Arial" w:hAnsi="Arial" w:cs="Arial"/>
          <w:sz w:val="22"/>
          <w:szCs w:val="22"/>
        </w:rPr>
        <w:t>Tomáš</w:t>
      </w:r>
      <w:proofErr w:type="spellEnd"/>
      <w:r w:rsidR="002559A5">
        <w:rPr>
          <w:rFonts w:ascii="Arial" w:hAnsi="Arial" w:cs="Arial"/>
          <w:sz w:val="22"/>
          <w:szCs w:val="22"/>
        </w:rPr>
        <w:t xml:space="preserve"> Mar</w:t>
      </w:r>
      <w:proofErr w:type="spellStart"/>
      <w:r w:rsidR="002559A5">
        <w:rPr>
          <w:rFonts w:ascii="Arial" w:hAnsi="Arial" w:cs="Arial"/>
          <w:sz w:val="22"/>
          <w:szCs w:val="22"/>
        </w:rPr>
        <w:t>eda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2559A5">
        <w:rPr>
          <w:rFonts w:ascii="Arial" w:hAnsi="Arial" w:cs="Arial"/>
          <w:sz w:val="22"/>
          <w:szCs w:val="22"/>
        </w:rPr>
        <w:t>Michal Němec</w:t>
      </w:r>
      <w:r w:rsidR="00425C5A">
        <w:rPr>
          <w:rFonts w:ascii="Arial" w:hAnsi="Arial" w:cs="Arial"/>
          <w:sz w:val="22"/>
          <w:szCs w:val="22"/>
        </w:rPr>
        <w:t>, MBA</w:t>
      </w:r>
    </w:p>
    <w:sectPr w:rsidR="00D506D1" w:rsidRPr="004C78C3" w:rsidSect="00A02889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86E0B"/>
    <w:multiLevelType w:val="hybridMultilevel"/>
    <w:tmpl w:val="64602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0A4A20"/>
    <w:multiLevelType w:val="hybridMultilevel"/>
    <w:tmpl w:val="ED464D24"/>
    <w:lvl w:ilvl="0" w:tplc="B80C1B70">
      <w:start w:val="1"/>
      <w:numFmt w:val="decimal"/>
      <w:lvlText w:val="%1)"/>
      <w:lvlJc w:val="left"/>
      <w:pPr>
        <w:tabs>
          <w:tab w:val="num" w:pos="630"/>
        </w:tabs>
        <w:ind w:left="63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3C6C374F"/>
    <w:multiLevelType w:val="hybridMultilevel"/>
    <w:tmpl w:val="DA5A6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2D52"/>
    <w:multiLevelType w:val="hybridMultilevel"/>
    <w:tmpl w:val="300CC6BC"/>
    <w:lvl w:ilvl="0" w:tplc="7A187126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E4037D6"/>
    <w:multiLevelType w:val="hybridMultilevel"/>
    <w:tmpl w:val="120E0F76"/>
    <w:lvl w:ilvl="0" w:tplc="166CA3EC">
      <w:start w:val="2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" w15:restartNumberingAfterBreak="0">
    <w:nsid w:val="5B231FA3"/>
    <w:multiLevelType w:val="hybridMultilevel"/>
    <w:tmpl w:val="B0C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5494"/>
    <w:multiLevelType w:val="hybridMultilevel"/>
    <w:tmpl w:val="4146862A"/>
    <w:lvl w:ilvl="0" w:tplc="B8FC4FF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7" w15:restartNumberingAfterBreak="0">
    <w:nsid w:val="647D4B2B"/>
    <w:multiLevelType w:val="hybridMultilevel"/>
    <w:tmpl w:val="5492F1C8"/>
    <w:lvl w:ilvl="0" w:tplc="D84457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86C99"/>
    <w:multiLevelType w:val="multilevel"/>
    <w:tmpl w:val="99664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9" w15:restartNumberingAfterBreak="0">
    <w:nsid w:val="7AA86299"/>
    <w:multiLevelType w:val="hybridMultilevel"/>
    <w:tmpl w:val="99664D18"/>
    <w:lvl w:ilvl="0" w:tplc="6D9A4E34">
      <w:start w:val="6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 w16cid:durableId="980884744">
    <w:abstractNumId w:val="0"/>
  </w:num>
  <w:num w:numId="2" w16cid:durableId="950623002">
    <w:abstractNumId w:val="7"/>
  </w:num>
  <w:num w:numId="3" w16cid:durableId="579993621">
    <w:abstractNumId w:val="4"/>
  </w:num>
  <w:num w:numId="4" w16cid:durableId="374349106">
    <w:abstractNumId w:val="6"/>
  </w:num>
  <w:num w:numId="5" w16cid:durableId="72431646">
    <w:abstractNumId w:val="3"/>
  </w:num>
  <w:num w:numId="6" w16cid:durableId="387534206">
    <w:abstractNumId w:val="1"/>
  </w:num>
  <w:num w:numId="7" w16cid:durableId="934392">
    <w:abstractNumId w:val="9"/>
  </w:num>
  <w:num w:numId="8" w16cid:durableId="856116875">
    <w:abstractNumId w:val="8"/>
  </w:num>
  <w:num w:numId="9" w16cid:durableId="128476295">
    <w:abstractNumId w:val="5"/>
  </w:num>
  <w:num w:numId="10" w16cid:durableId="30890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2C"/>
    <w:rsid w:val="000069C8"/>
    <w:rsid w:val="000174D9"/>
    <w:rsid w:val="000240A5"/>
    <w:rsid w:val="000347D4"/>
    <w:rsid w:val="0003764F"/>
    <w:rsid w:val="00047AA8"/>
    <w:rsid w:val="0005221D"/>
    <w:rsid w:val="00074B95"/>
    <w:rsid w:val="00077535"/>
    <w:rsid w:val="0008711E"/>
    <w:rsid w:val="000956F0"/>
    <w:rsid w:val="000A32BC"/>
    <w:rsid w:val="000A400C"/>
    <w:rsid w:val="000B4DC0"/>
    <w:rsid w:val="000B54E4"/>
    <w:rsid w:val="000C1E9E"/>
    <w:rsid w:val="000C2254"/>
    <w:rsid w:val="000D6A3C"/>
    <w:rsid w:val="000F757C"/>
    <w:rsid w:val="0011040E"/>
    <w:rsid w:val="00125A0F"/>
    <w:rsid w:val="00133D15"/>
    <w:rsid w:val="00135EE5"/>
    <w:rsid w:val="001377CC"/>
    <w:rsid w:val="001426CD"/>
    <w:rsid w:val="00177919"/>
    <w:rsid w:val="00185D06"/>
    <w:rsid w:val="00191257"/>
    <w:rsid w:val="00195165"/>
    <w:rsid w:val="001D055E"/>
    <w:rsid w:val="001D35D8"/>
    <w:rsid w:val="001D7DFE"/>
    <w:rsid w:val="001F18F7"/>
    <w:rsid w:val="001F4865"/>
    <w:rsid w:val="00212115"/>
    <w:rsid w:val="0022601E"/>
    <w:rsid w:val="00231277"/>
    <w:rsid w:val="00235E80"/>
    <w:rsid w:val="00244716"/>
    <w:rsid w:val="00245B1C"/>
    <w:rsid w:val="00245B5E"/>
    <w:rsid w:val="00247E71"/>
    <w:rsid w:val="002559A5"/>
    <w:rsid w:val="00255E34"/>
    <w:rsid w:val="00261E98"/>
    <w:rsid w:val="002676FD"/>
    <w:rsid w:val="002B4001"/>
    <w:rsid w:val="002C1F1D"/>
    <w:rsid w:val="002E1B7B"/>
    <w:rsid w:val="002F1D11"/>
    <w:rsid w:val="002F718E"/>
    <w:rsid w:val="00300EA1"/>
    <w:rsid w:val="00303BC6"/>
    <w:rsid w:val="003077F2"/>
    <w:rsid w:val="003104FA"/>
    <w:rsid w:val="00313D97"/>
    <w:rsid w:val="00322631"/>
    <w:rsid w:val="00345897"/>
    <w:rsid w:val="0034695B"/>
    <w:rsid w:val="00356A8A"/>
    <w:rsid w:val="00366B65"/>
    <w:rsid w:val="00386EF5"/>
    <w:rsid w:val="003B5A68"/>
    <w:rsid w:val="003C470C"/>
    <w:rsid w:val="003E7373"/>
    <w:rsid w:val="003F3008"/>
    <w:rsid w:val="00405578"/>
    <w:rsid w:val="00405DC2"/>
    <w:rsid w:val="00411C7A"/>
    <w:rsid w:val="00425C5A"/>
    <w:rsid w:val="004359F9"/>
    <w:rsid w:val="00436E0E"/>
    <w:rsid w:val="00437F3C"/>
    <w:rsid w:val="0044450D"/>
    <w:rsid w:val="0045274C"/>
    <w:rsid w:val="00454123"/>
    <w:rsid w:val="004620A0"/>
    <w:rsid w:val="00463ABE"/>
    <w:rsid w:val="00471DAF"/>
    <w:rsid w:val="004903B1"/>
    <w:rsid w:val="004A1FA8"/>
    <w:rsid w:val="004B02ED"/>
    <w:rsid w:val="004B2F93"/>
    <w:rsid w:val="004C0541"/>
    <w:rsid w:val="004C5560"/>
    <w:rsid w:val="004C6D85"/>
    <w:rsid w:val="004C78C3"/>
    <w:rsid w:val="004D314D"/>
    <w:rsid w:val="004D74FB"/>
    <w:rsid w:val="004E0FCC"/>
    <w:rsid w:val="004E74A3"/>
    <w:rsid w:val="00503B4B"/>
    <w:rsid w:val="00533CD0"/>
    <w:rsid w:val="00537F93"/>
    <w:rsid w:val="00540605"/>
    <w:rsid w:val="00540D0E"/>
    <w:rsid w:val="00543C92"/>
    <w:rsid w:val="00546A9E"/>
    <w:rsid w:val="00551300"/>
    <w:rsid w:val="00555550"/>
    <w:rsid w:val="00565A1A"/>
    <w:rsid w:val="00565DBD"/>
    <w:rsid w:val="0056725A"/>
    <w:rsid w:val="00597E72"/>
    <w:rsid w:val="005A223E"/>
    <w:rsid w:val="005A5CD4"/>
    <w:rsid w:val="005A6FA0"/>
    <w:rsid w:val="005A75E2"/>
    <w:rsid w:val="005B27D2"/>
    <w:rsid w:val="005E44F9"/>
    <w:rsid w:val="005E6452"/>
    <w:rsid w:val="0060120B"/>
    <w:rsid w:val="00604117"/>
    <w:rsid w:val="0061537F"/>
    <w:rsid w:val="00657D7C"/>
    <w:rsid w:val="006903EA"/>
    <w:rsid w:val="006A1B94"/>
    <w:rsid w:val="006A4864"/>
    <w:rsid w:val="006B6DA9"/>
    <w:rsid w:val="006D3DD2"/>
    <w:rsid w:val="006F40E6"/>
    <w:rsid w:val="007013F0"/>
    <w:rsid w:val="00702DA4"/>
    <w:rsid w:val="007050EA"/>
    <w:rsid w:val="00710055"/>
    <w:rsid w:val="007105D2"/>
    <w:rsid w:val="00717086"/>
    <w:rsid w:val="007253AF"/>
    <w:rsid w:val="00744CC6"/>
    <w:rsid w:val="00744D66"/>
    <w:rsid w:val="00772489"/>
    <w:rsid w:val="00775C8C"/>
    <w:rsid w:val="00780FD4"/>
    <w:rsid w:val="0079738C"/>
    <w:rsid w:val="007A2A0C"/>
    <w:rsid w:val="007B17BD"/>
    <w:rsid w:val="007C505A"/>
    <w:rsid w:val="007D20A1"/>
    <w:rsid w:val="007E405D"/>
    <w:rsid w:val="007F2EDA"/>
    <w:rsid w:val="007F355A"/>
    <w:rsid w:val="007F5730"/>
    <w:rsid w:val="00803778"/>
    <w:rsid w:val="00815374"/>
    <w:rsid w:val="008233DB"/>
    <w:rsid w:val="008254EC"/>
    <w:rsid w:val="00827D67"/>
    <w:rsid w:val="0084505B"/>
    <w:rsid w:val="00846919"/>
    <w:rsid w:val="00862F2A"/>
    <w:rsid w:val="008911A6"/>
    <w:rsid w:val="00891DA4"/>
    <w:rsid w:val="00896706"/>
    <w:rsid w:val="00897D63"/>
    <w:rsid w:val="00897F64"/>
    <w:rsid w:val="008A286C"/>
    <w:rsid w:val="008C5D39"/>
    <w:rsid w:val="008D6159"/>
    <w:rsid w:val="008E6B99"/>
    <w:rsid w:val="008F76C8"/>
    <w:rsid w:val="008F7BB2"/>
    <w:rsid w:val="00914593"/>
    <w:rsid w:val="00925710"/>
    <w:rsid w:val="00926436"/>
    <w:rsid w:val="009340A4"/>
    <w:rsid w:val="00934A3D"/>
    <w:rsid w:val="00935CBE"/>
    <w:rsid w:val="00945D1E"/>
    <w:rsid w:val="009626A7"/>
    <w:rsid w:val="009627A8"/>
    <w:rsid w:val="00967162"/>
    <w:rsid w:val="00976BCE"/>
    <w:rsid w:val="009A1A2B"/>
    <w:rsid w:val="009A3A44"/>
    <w:rsid w:val="009B7968"/>
    <w:rsid w:val="009C26F8"/>
    <w:rsid w:val="009F6B78"/>
    <w:rsid w:val="00A00070"/>
    <w:rsid w:val="00A01165"/>
    <w:rsid w:val="00A02889"/>
    <w:rsid w:val="00A15E1A"/>
    <w:rsid w:val="00A20F31"/>
    <w:rsid w:val="00A21FCD"/>
    <w:rsid w:val="00A41A18"/>
    <w:rsid w:val="00A5299B"/>
    <w:rsid w:val="00A56153"/>
    <w:rsid w:val="00A64E63"/>
    <w:rsid w:val="00A70345"/>
    <w:rsid w:val="00A71161"/>
    <w:rsid w:val="00A7590A"/>
    <w:rsid w:val="00A91EE4"/>
    <w:rsid w:val="00A94A85"/>
    <w:rsid w:val="00AB291C"/>
    <w:rsid w:val="00AC42F5"/>
    <w:rsid w:val="00AD4451"/>
    <w:rsid w:val="00AE7FC3"/>
    <w:rsid w:val="00B0137E"/>
    <w:rsid w:val="00B23226"/>
    <w:rsid w:val="00B4030E"/>
    <w:rsid w:val="00B42A5B"/>
    <w:rsid w:val="00B436AB"/>
    <w:rsid w:val="00B528AD"/>
    <w:rsid w:val="00B53CE8"/>
    <w:rsid w:val="00B62499"/>
    <w:rsid w:val="00B66A4E"/>
    <w:rsid w:val="00B703C9"/>
    <w:rsid w:val="00B733FA"/>
    <w:rsid w:val="00B83F52"/>
    <w:rsid w:val="00BB0B82"/>
    <w:rsid w:val="00BF016B"/>
    <w:rsid w:val="00BF2534"/>
    <w:rsid w:val="00BF56C7"/>
    <w:rsid w:val="00C02A5E"/>
    <w:rsid w:val="00C10835"/>
    <w:rsid w:val="00C25D58"/>
    <w:rsid w:val="00C37FC0"/>
    <w:rsid w:val="00C47E4C"/>
    <w:rsid w:val="00C7598D"/>
    <w:rsid w:val="00C75A82"/>
    <w:rsid w:val="00C930D0"/>
    <w:rsid w:val="00C96615"/>
    <w:rsid w:val="00CA46D2"/>
    <w:rsid w:val="00CB0510"/>
    <w:rsid w:val="00CB17B9"/>
    <w:rsid w:val="00CC1061"/>
    <w:rsid w:val="00CC2B81"/>
    <w:rsid w:val="00CC442C"/>
    <w:rsid w:val="00CD59BE"/>
    <w:rsid w:val="00CE35F2"/>
    <w:rsid w:val="00CE5874"/>
    <w:rsid w:val="00CE6C4B"/>
    <w:rsid w:val="00D124D8"/>
    <w:rsid w:val="00D25BD3"/>
    <w:rsid w:val="00D435B5"/>
    <w:rsid w:val="00D506D1"/>
    <w:rsid w:val="00D6407F"/>
    <w:rsid w:val="00D845D6"/>
    <w:rsid w:val="00D91F62"/>
    <w:rsid w:val="00D936BE"/>
    <w:rsid w:val="00D94119"/>
    <w:rsid w:val="00DA23D7"/>
    <w:rsid w:val="00DA367F"/>
    <w:rsid w:val="00DB1288"/>
    <w:rsid w:val="00DB2E2D"/>
    <w:rsid w:val="00DB518C"/>
    <w:rsid w:val="00DB5E78"/>
    <w:rsid w:val="00DE4D92"/>
    <w:rsid w:val="00DF1BB4"/>
    <w:rsid w:val="00E0558E"/>
    <w:rsid w:val="00E06D09"/>
    <w:rsid w:val="00E073F4"/>
    <w:rsid w:val="00E414DA"/>
    <w:rsid w:val="00E617FA"/>
    <w:rsid w:val="00E82261"/>
    <w:rsid w:val="00E906A0"/>
    <w:rsid w:val="00E967FD"/>
    <w:rsid w:val="00E97556"/>
    <w:rsid w:val="00EA49A0"/>
    <w:rsid w:val="00EA5756"/>
    <w:rsid w:val="00EB3697"/>
    <w:rsid w:val="00EB70EF"/>
    <w:rsid w:val="00EC3C93"/>
    <w:rsid w:val="00F01F57"/>
    <w:rsid w:val="00F05A5F"/>
    <w:rsid w:val="00F072EA"/>
    <w:rsid w:val="00F076A6"/>
    <w:rsid w:val="00F114C2"/>
    <w:rsid w:val="00F14DE9"/>
    <w:rsid w:val="00F2670D"/>
    <w:rsid w:val="00F65C33"/>
    <w:rsid w:val="00F70C08"/>
    <w:rsid w:val="00F719DD"/>
    <w:rsid w:val="00F7283B"/>
    <w:rsid w:val="00F73A93"/>
    <w:rsid w:val="00F94734"/>
    <w:rsid w:val="00F95CA1"/>
    <w:rsid w:val="00FB6F92"/>
    <w:rsid w:val="00FE1D39"/>
    <w:rsid w:val="00FE3AD3"/>
    <w:rsid w:val="00FE3C0D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52C26E"/>
  <w15:docId w15:val="{67C9D479-F315-470B-B71C-5AB73D44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0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97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013F0"/>
    <w:rPr>
      <w:rFonts w:ascii="Cambria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8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2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2813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VOS</vt:lpstr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VOS</dc:title>
  <dc:creator>Zelenková</dc:creator>
  <dc:description>Vnitřní organizační směrnice obce</dc:description>
  <cp:lastModifiedBy>zahorcice</cp:lastModifiedBy>
  <cp:revision>2</cp:revision>
  <cp:lastPrinted>2024-01-22T09:24:00Z</cp:lastPrinted>
  <dcterms:created xsi:type="dcterms:W3CDTF">2024-08-01T10:19:00Z</dcterms:created>
  <dcterms:modified xsi:type="dcterms:W3CDTF">2024-08-01T10:19:00Z</dcterms:modified>
</cp:coreProperties>
</file>